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98" w:rsidRDefault="00A35C98" w:rsidP="00A35C98">
      <w:pPr>
        <w:pStyle w:val="Balk1"/>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2014-2015 GÜZ DÖNEMİ KADIN ÇALIŞMALARINA GİRİŞ: KAVRAMLAR (KÇ-I) DERSLERİ PLANI VE İÇERİK METNİ</w:t>
      </w:r>
    </w:p>
    <w:p w:rsidR="00A35C98" w:rsidRDefault="00A35C98" w:rsidP="00A35C98">
      <w:pPr>
        <w:jc w:val="center"/>
      </w:pPr>
      <w:r>
        <w:rPr>
          <w:rFonts w:ascii="Times New Roman" w:hAnsi="Times New Roman" w:cs="Times New Roman"/>
          <w:b/>
          <w:sz w:val="24"/>
          <w:szCs w:val="24"/>
        </w:rPr>
        <w:t>(Zorunlu Ders)</w:t>
      </w:r>
    </w:p>
    <w:p w:rsidR="00A35C98" w:rsidRDefault="00A35C98" w:rsidP="00A35C98">
      <w:pPr>
        <w:jc w:val="center"/>
      </w:pPr>
    </w:p>
    <w:p w:rsidR="009E2C73" w:rsidRPr="00D85773" w:rsidRDefault="009E2C73" w:rsidP="009E2C73">
      <w:pPr>
        <w:jc w:val="center"/>
      </w:pPr>
    </w:p>
    <w:p w:rsidR="009E2C73" w:rsidRPr="00D85773" w:rsidRDefault="009E2C73" w:rsidP="009E2C73">
      <w:pPr>
        <w:pStyle w:val="GvdeMetni"/>
        <w:spacing w:line="360" w:lineRule="auto"/>
        <w:rPr>
          <w:b w:val="0"/>
          <w:bCs/>
          <w:szCs w:val="24"/>
          <w:u w:val="single"/>
        </w:rPr>
      </w:pPr>
      <w:r>
        <w:rPr>
          <w:szCs w:val="24"/>
          <w:u w:val="single"/>
        </w:rPr>
        <w:t>1.Hafta</w:t>
      </w:r>
      <w:r w:rsidRPr="00D85773">
        <w:rPr>
          <w:szCs w:val="24"/>
          <w:u w:val="single"/>
        </w:rPr>
        <w:t xml:space="preserve"> </w:t>
      </w:r>
      <w:r>
        <w:rPr>
          <w:szCs w:val="24"/>
          <w:u w:val="single"/>
        </w:rPr>
        <w:t>2 Ekim</w:t>
      </w:r>
    </w:p>
    <w:p w:rsidR="009E2C73" w:rsidRPr="00D85773" w:rsidRDefault="009E2C73" w:rsidP="009E2C73">
      <w:pPr>
        <w:pStyle w:val="GvdeMetni"/>
        <w:spacing w:line="360" w:lineRule="auto"/>
        <w:rPr>
          <w:b w:val="0"/>
          <w:szCs w:val="24"/>
        </w:rPr>
      </w:pPr>
      <w:r w:rsidRPr="00D85773">
        <w:rPr>
          <w:szCs w:val="24"/>
        </w:rPr>
        <w:t>(Prof. Dr. Alev ÖZKAZANÇ)</w:t>
      </w:r>
    </w:p>
    <w:p w:rsidR="009E2C73" w:rsidRPr="00D85773" w:rsidRDefault="009E2C73" w:rsidP="009E2C73">
      <w:pPr>
        <w:pStyle w:val="GvdeMetni"/>
        <w:spacing w:line="360" w:lineRule="auto"/>
        <w:rPr>
          <w:b w:val="0"/>
          <w:szCs w:val="24"/>
        </w:rPr>
      </w:pPr>
      <w:r w:rsidRPr="00D85773">
        <w:rPr>
          <w:b w:val="0"/>
          <w:szCs w:val="24"/>
        </w:rPr>
        <w:t xml:space="preserve">Toplumsal Bir Hareket olarak Feminizm: Doğuşu ve Gelişim Dinamikleri: 1 </w:t>
      </w:r>
    </w:p>
    <w:p w:rsidR="009E2C73" w:rsidRPr="00D85773" w:rsidRDefault="009E2C73" w:rsidP="009E2C73">
      <w:pPr>
        <w:pStyle w:val="GvdeMetniGirintisi"/>
        <w:spacing w:line="360" w:lineRule="auto"/>
        <w:ind w:left="426"/>
        <w:jc w:val="both"/>
        <w:rPr>
          <w:szCs w:val="24"/>
        </w:rPr>
      </w:pPr>
    </w:p>
    <w:p w:rsidR="009E2C73" w:rsidRPr="00D85773" w:rsidRDefault="009E2C73" w:rsidP="009E2C73">
      <w:pPr>
        <w:pStyle w:val="GvdeMetniGirintisi"/>
        <w:spacing w:line="360" w:lineRule="auto"/>
        <w:ind w:left="426"/>
        <w:jc w:val="both"/>
        <w:rPr>
          <w:b/>
          <w:szCs w:val="24"/>
        </w:rPr>
      </w:pPr>
      <w:proofErr w:type="gramStart"/>
      <w:r w:rsidRPr="00D85773">
        <w:rPr>
          <w:szCs w:val="24"/>
        </w:rPr>
        <w:t xml:space="preserve">İÇERİK: Kadınların tarihsel ezilmişliğinin modern dönemde görünür kılınması, ezilmişliğin modern biçimlenişi, modern ve bir ideoloji-hareket olarak feminizmin doğuşu, (kapitalizm, siyasal alan ve kültürel yapılardaki dönüşümle olan bağlantısı), 1. Dalga kadın hareketi, temel talepler ve temalar, örgütlenme biçimleri, hareketin kendi içindeki farklılıklar, 19. Yy sonundan 1950’lere kadarki geri çekilme, ya da durulma dönemi, 1960 sonrasında ikinci dalganın şekillenişi (temalar, örgütlenme ve mücadele pratikleri), 1980 sonrasında kadın hareketinin dönüşümü ve günümüzdeki durumu. </w:t>
      </w:r>
      <w:proofErr w:type="gramEnd"/>
    </w:p>
    <w:p w:rsidR="009E2C73" w:rsidRPr="00D85773" w:rsidRDefault="009E2C73" w:rsidP="009E2C73">
      <w:pPr>
        <w:spacing w:line="360" w:lineRule="auto"/>
        <w:jc w:val="both"/>
        <w:rPr>
          <w:rFonts w:ascii="Times New Roman" w:hAnsi="Times New Roman" w:cs="Times New Roman"/>
          <w:sz w:val="24"/>
          <w:szCs w:val="24"/>
        </w:rPr>
      </w:pPr>
    </w:p>
    <w:p w:rsidR="009E2C73" w:rsidRPr="00D85773" w:rsidRDefault="009E2C73" w:rsidP="009E2C73">
      <w:pPr>
        <w:pStyle w:val="GvdeMetni"/>
        <w:spacing w:line="360" w:lineRule="auto"/>
        <w:rPr>
          <w:b w:val="0"/>
          <w:szCs w:val="24"/>
        </w:rPr>
      </w:pPr>
      <w:r w:rsidRPr="00D85773">
        <w:rPr>
          <w:b w:val="0"/>
          <w:szCs w:val="24"/>
        </w:rPr>
        <w:t>Toplumsal Bir Hareket olarak Feminizm: Doğuşu ve Gelişim Dinamikleri: 2</w:t>
      </w:r>
    </w:p>
    <w:p w:rsidR="009E2C73" w:rsidRDefault="009E2C73" w:rsidP="009E2C73">
      <w:pPr>
        <w:pStyle w:val="GvdeMetni"/>
        <w:spacing w:line="360" w:lineRule="auto"/>
        <w:rPr>
          <w:b w:val="0"/>
          <w:szCs w:val="24"/>
        </w:rPr>
      </w:pPr>
    </w:p>
    <w:p w:rsidR="009E2C73" w:rsidRPr="00D85773" w:rsidRDefault="009E2C73" w:rsidP="009E2C73">
      <w:pPr>
        <w:pStyle w:val="GvdeMetni"/>
        <w:spacing w:line="360" w:lineRule="auto"/>
        <w:rPr>
          <w:b w:val="0"/>
          <w:szCs w:val="24"/>
        </w:rPr>
      </w:pPr>
      <w:r w:rsidRPr="00D85773">
        <w:rPr>
          <w:b w:val="0"/>
          <w:szCs w:val="24"/>
        </w:rPr>
        <w:t>Toplumsal Bir Hareket olarak Feminizm: Doğuşu ve Gelişim Dinamikleri: 3</w:t>
      </w:r>
    </w:p>
    <w:p w:rsidR="009E2C73" w:rsidRPr="00D85773" w:rsidRDefault="009E2C73" w:rsidP="009E2C73">
      <w:pPr>
        <w:pStyle w:val="GvdeMetni"/>
        <w:spacing w:line="360" w:lineRule="auto"/>
        <w:rPr>
          <w:szCs w:val="24"/>
        </w:rPr>
      </w:pPr>
    </w:p>
    <w:p w:rsidR="009E2C73" w:rsidRPr="00D85773" w:rsidRDefault="009E2C73" w:rsidP="009E2C73">
      <w:pPr>
        <w:pStyle w:val="GvdeMetni"/>
        <w:spacing w:line="360" w:lineRule="auto"/>
        <w:rPr>
          <w:b w:val="0"/>
          <w:bCs/>
          <w:szCs w:val="24"/>
          <w:u w:val="single"/>
        </w:rPr>
      </w:pPr>
      <w:r>
        <w:rPr>
          <w:szCs w:val="24"/>
          <w:u w:val="single"/>
        </w:rPr>
        <w:t>2. Hafta 9 Ekim</w:t>
      </w:r>
    </w:p>
    <w:p w:rsidR="009E2C73" w:rsidRPr="00D85773" w:rsidRDefault="009E2C73" w:rsidP="009E2C73">
      <w:pPr>
        <w:pStyle w:val="GvdeMetni"/>
        <w:spacing w:line="360" w:lineRule="auto"/>
        <w:rPr>
          <w:szCs w:val="24"/>
        </w:rPr>
      </w:pPr>
      <w:r w:rsidRPr="00D85773">
        <w:rPr>
          <w:szCs w:val="24"/>
        </w:rPr>
        <w:t xml:space="preserve">(Prof. Dr. Alev ÖZKAZANÇ) </w:t>
      </w:r>
    </w:p>
    <w:p w:rsidR="009E2C73" w:rsidRPr="00D85773" w:rsidRDefault="009E2C73" w:rsidP="009E2C73">
      <w:pPr>
        <w:pStyle w:val="GvdeMetni"/>
        <w:spacing w:line="360" w:lineRule="auto"/>
        <w:rPr>
          <w:b w:val="0"/>
          <w:szCs w:val="24"/>
        </w:rPr>
      </w:pPr>
      <w:r w:rsidRPr="00D85773">
        <w:rPr>
          <w:b w:val="0"/>
          <w:szCs w:val="24"/>
        </w:rPr>
        <w:t xml:space="preserve">Eşitlik, Özgürlük, Farklılık: Feminist Düşünce ve Politikanın Güncel Tartışmaları </w:t>
      </w:r>
    </w:p>
    <w:p w:rsidR="009E2C73" w:rsidRPr="00D85773" w:rsidRDefault="009E2C73" w:rsidP="009E2C73">
      <w:pPr>
        <w:pStyle w:val="GvdeMetni"/>
        <w:spacing w:line="360" w:lineRule="auto"/>
        <w:rPr>
          <w:b w:val="0"/>
          <w:szCs w:val="24"/>
        </w:rPr>
      </w:pPr>
    </w:p>
    <w:p w:rsidR="009E2C73" w:rsidRPr="00D85773" w:rsidRDefault="009E2C73" w:rsidP="009E2C73">
      <w:pPr>
        <w:spacing w:line="360" w:lineRule="auto"/>
        <w:jc w:val="both"/>
        <w:rPr>
          <w:rFonts w:ascii="Times New Roman" w:hAnsi="Times New Roman" w:cs="Times New Roman"/>
          <w:b/>
          <w:sz w:val="24"/>
          <w:szCs w:val="24"/>
        </w:rPr>
      </w:pPr>
      <w:proofErr w:type="gramStart"/>
      <w:r w:rsidRPr="00D85773">
        <w:rPr>
          <w:rFonts w:ascii="Times New Roman" w:hAnsi="Times New Roman" w:cs="Times New Roman"/>
          <w:sz w:val="24"/>
          <w:szCs w:val="24"/>
        </w:rPr>
        <w:t xml:space="preserve">İÇERİK: Bu temel kavramlara ilişkin farklı feminist yorumlar, yorum ve vurgu farklarının anlam ve önemi, (sözkonusu farkların kadınlar arası farklılıklar, kadın hareketinin içindeki bulunduğu genel tarihsel bağlam, modernliğin geçirdiği dönüşümler ve diğer modern politik ideolojilerle olan ilişkisi) bu konudaki yorum farklarının farklı politik sonuçları, (örgütlenme ve mücadele pratikleri açısından sonuçları), farklı bakışların birbiriyle ilişkisi sorunu, (gerilimler, etkileşimler), radikal bir eşitlik ve özgürlük arayışı açısından feminizmin mevcut olanakları ve ikilemleri. </w:t>
      </w:r>
      <w:proofErr w:type="gramEnd"/>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lastRenderedPageBreak/>
        <w:sym w:font="Wingdings" w:char="F026"/>
      </w:r>
      <w:r w:rsidRPr="00D85773">
        <w:rPr>
          <w:rFonts w:ascii="Times New Roman" w:hAnsi="Times New Roman" w:cs="Times New Roman"/>
          <w:b/>
          <w:sz w:val="24"/>
          <w:szCs w:val="24"/>
        </w:rPr>
        <w:t xml:space="preserve"> Kaynaklar </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t>Zorunlu Okuma</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J.Danovan, Feminist Teori, çev. A. Bora, F.Sayılan, </w:t>
      </w:r>
      <w:proofErr w:type="gramStart"/>
      <w:r w:rsidRPr="00D85773">
        <w:rPr>
          <w:rFonts w:ascii="Times New Roman" w:hAnsi="Times New Roman" w:cs="Times New Roman"/>
          <w:sz w:val="24"/>
          <w:szCs w:val="24"/>
        </w:rPr>
        <w:t>M.A.Gevrek</w:t>
      </w:r>
      <w:proofErr w:type="gramEnd"/>
      <w:r w:rsidRPr="00D85773">
        <w:rPr>
          <w:rFonts w:ascii="Times New Roman" w:hAnsi="Times New Roman" w:cs="Times New Roman"/>
          <w:sz w:val="24"/>
          <w:szCs w:val="24"/>
        </w:rPr>
        <w:t>, İletişim, İstanbul, 1997</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Bell Hokks, Feminizm Herkes İçindir, Çitlembik, 2004</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t xml:space="preserve">Ek Kaynaklar </w:t>
      </w:r>
    </w:p>
    <w:p w:rsidR="009E2C73" w:rsidRPr="00D85773" w:rsidRDefault="009E2C73" w:rsidP="009E2C73">
      <w:pPr>
        <w:spacing w:line="360" w:lineRule="auto"/>
        <w:jc w:val="both"/>
        <w:rPr>
          <w:rStyle w:val="Gl"/>
          <w:rFonts w:ascii="Times New Roman" w:hAnsi="Times New Roman" w:cs="Times New Roman"/>
          <w:b w:val="0"/>
          <w:sz w:val="24"/>
          <w:szCs w:val="24"/>
        </w:rPr>
      </w:pPr>
      <w:r w:rsidRPr="00D85773">
        <w:rPr>
          <w:rFonts w:ascii="Times New Roman" w:hAnsi="Times New Roman" w:cs="Times New Roman"/>
          <w:b/>
          <w:sz w:val="24"/>
          <w:szCs w:val="24"/>
        </w:rPr>
        <w:t xml:space="preserve">- </w:t>
      </w:r>
      <w:r w:rsidRPr="00D85773">
        <w:rPr>
          <w:rStyle w:val="Gl"/>
          <w:rFonts w:ascii="Times New Roman" w:hAnsi="Times New Roman" w:cs="Times New Roman"/>
          <w:b w:val="0"/>
          <w:sz w:val="24"/>
          <w:szCs w:val="24"/>
        </w:rPr>
        <w:t>Helena Hirata</w:t>
      </w:r>
      <w:r w:rsidRPr="00D85773">
        <w:rPr>
          <w:rFonts w:ascii="Times New Roman" w:hAnsi="Times New Roman" w:cs="Times New Roman"/>
          <w:b/>
          <w:sz w:val="24"/>
          <w:szCs w:val="24"/>
        </w:rPr>
        <w:t xml:space="preserve">, </w:t>
      </w:r>
      <w:r w:rsidRPr="00D85773">
        <w:rPr>
          <w:rStyle w:val="Gl"/>
          <w:rFonts w:ascii="Times New Roman" w:hAnsi="Times New Roman" w:cs="Times New Roman"/>
          <w:b w:val="0"/>
          <w:sz w:val="24"/>
          <w:szCs w:val="24"/>
        </w:rPr>
        <w:t>Françoise Laborie</w:t>
      </w:r>
      <w:r w:rsidRPr="00D85773">
        <w:rPr>
          <w:rFonts w:ascii="Times New Roman" w:hAnsi="Times New Roman" w:cs="Times New Roman"/>
          <w:b/>
          <w:sz w:val="24"/>
          <w:szCs w:val="24"/>
        </w:rPr>
        <w:t xml:space="preserve">, </w:t>
      </w:r>
      <w:r w:rsidRPr="00D85773">
        <w:rPr>
          <w:rStyle w:val="Gl"/>
          <w:rFonts w:ascii="Times New Roman" w:hAnsi="Times New Roman" w:cs="Times New Roman"/>
          <w:b w:val="0"/>
          <w:sz w:val="24"/>
          <w:szCs w:val="24"/>
        </w:rPr>
        <w:t>Hêlêne Le Doaré</w:t>
      </w:r>
      <w:r w:rsidRPr="00D85773">
        <w:rPr>
          <w:rFonts w:ascii="Times New Roman" w:hAnsi="Times New Roman" w:cs="Times New Roman"/>
          <w:b/>
          <w:sz w:val="24"/>
          <w:szCs w:val="24"/>
        </w:rPr>
        <w:t xml:space="preserve"> ve </w:t>
      </w:r>
      <w:r w:rsidRPr="00D85773">
        <w:rPr>
          <w:rStyle w:val="Gl"/>
          <w:rFonts w:ascii="Times New Roman" w:hAnsi="Times New Roman" w:cs="Times New Roman"/>
          <w:b w:val="0"/>
          <w:sz w:val="24"/>
          <w:szCs w:val="24"/>
        </w:rPr>
        <w:t>Daniêle Senotier. Eleştirel Feminizm Sözlüğü.</w:t>
      </w:r>
      <w:proofErr w:type="gramStart"/>
      <w:r w:rsidRPr="00D85773">
        <w:rPr>
          <w:rStyle w:val="Gl"/>
          <w:rFonts w:ascii="Times New Roman" w:hAnsi="Times New Roman" w:cs="Times New Roman"/>
          <w:b w:val="0"/>
          <w:sz w:val="24"/>
          <w:szCs w:val="24"/>
        </w:rPr>
        <w:t>(</w:t>
      </w:r>
      <w:proofErr w:type="gramEnd"/>
      <w:r w:rsidRPr="00D85773">
        <w:rPr>
          <w:rStyle w:val="Gl"/>
          <w:rFonts w:ascii="Times New Roman" w:hAnsi="Times New Roman" w:cs="Times New Roman"/>
          <w:b w:val="0"/>
          <w:sz w:val="24"/>
          <w:szCs w:val="24"/>
        </w:rPr>
        <w:t>Çev. G.Acar Savran</w:t>
      </w:r>
      <w:proofErr w:type="gramStart"/>
      <w:r w:rsidRPr="00D85773">
        <w:rPr>
          <w:rStyle w:val="Gl"/>
          <w:rFonts w:ascii="Times New Roman" w:hAnsi="Times New Roman" w:cs="Times New Roman"/>
          <w:b w:val="0"/>
          <w:sz w:val="24"/>
          <w:szCs w:val="24"/>
        </w:rPr>
        <w:t>)</w:t>
      </w:r>
      <w:proofErr w:type="gramEnd"/>
      <w:r w:rsidRPr="00D85773">
        <w:rPr>
          <w:rStyle w:val="Gl"/>
          <w:rFonts w:ascii="Times New Roman" w:hAnsi="Times New Roman" w:cs="Times New Roman"/>
          <w:b w:val="0"/>
          <w:sz w:val="24"/>
          <w:szCs w:val="24"/>
        </w:rPr>
        <w:t xml:space="preserve">  Kanat Yayınları. İstanbul: 2009. </w:t>
      </w:r>
    </w:p>
    <w:p w:rsidR="009E2C73" w:rsidRPr="00D85773" w:rsidRDefault="009E2C73" w:rsidP="009E2C73">
      <w:pPr>
        <w:spacing w:line="360" w:lineRule="auto"/>
        <w:jc w:val="both"/>
        <w:rPr>
          <w:rStyle w:val="Gl"/>
          <w:rFonts w:ascii="Times New Roman" w:hAnsi="Times New Roman" w:cs="Times New Roman"/>
          <w:sz w:val="24"/>
          <w:szCs w:val="24"/>
        </w:rPr>
      </w:pPr>
      <w:r w:rsidRPr="00D85773">
        <w:rPr>
          <w:rStyle w:val="Gl"/>
          <w:rFonts w:ascii="Times New Roman" w:hAnsi="Times New Roman" w:cs="Times New Roman"/>
          <w:sz w:val="24"/>
          <w:szCs w:val="24"/>
        </w:rPr>
        <w:t xml:space="preserve">- </w:t>
      </w:r>
      <w:r w:rsidRPr="00D85773">
        <w:rPr>
          <w:rFonts w:ascii="Times New Roman" w:hAnsi="Times New Roman" w:cs="Times New Roman"/>
          <w:sz w:val="24"/>
          <w:szCs w:val="24"/>
        </w:rPr>
        <w:t>Y. Ecevit ve N. Kargıner</w:t>
      </w:r>
      <w:r w:rsidRPr="00D85773">
        <w:rPr>
          <w:rFonts w:ascii="Times New Roman" w:hAnsi="Times New Roman" w:cs="Times New Roman"/>
          <w:bCs/>
          <w:sz w:val="24"/>
          <w:szCs w:val="24"/>
        </w:rPr>
        <w:t xml:space="preserve"> (der) Toplumsal Cinsiyet Sosyolojisi</w:t>
      </w:r>
      <w:r w:rsidRPr="00D85773">
        <w:rPr>
          <w:rFonts w:ascii="Times New Roman" w:hAnsi="Times New Roman" w:cs="Times New Roman"/>
          <w:sz w:val="24"/>
          <w:szCs w:val="24"/>
        </w:rPr>
        <w:t xml:space="preserve">.  Anadolu Üniversitesi Açık </w:t>
      </w:r>
      <w:proofErr w:type="gramStart"/>
      <w:r w:rsidRPr="00D85773">
        <w:rPr>
          <w:rFonts w:ascii="Times New Roman" w:hAnsi="Times New Roman" w:cs="Times New Roman"/>
          <w:sz w:val="24"/>
          <w:szCs w:val="24"/>
        </w:rPr>
        <w:t>Öğretim fakültesi</w:t>
      </w:r>
      <w:proofErr w:type="gramEnd"/>
      <w:r w:rsidRPr="00D85773">
        <w:rPr>
          <w:rFonts w:ascii="Times New Roman" w:hAnsi="Times New Roman" w:cs="Times New Roman"/>
          <w:sz w:val="24"/>
          <w:szCs w:val="24"/>
        </w:rPr>
        <w:t xml:space="preserve"> Yayını, no. 1304. Eskişehir: 2011</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Gülnur Acar Savran</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Beden, Emek, Tarih: Diyalektik Bir Feminizm İçin.  (Cinsiyet, Toplumsal Cinsiyet, </w:t>
      </w:r>
      <w:proofErr w:type="gramStart"/>
      <w:r w:rsidRPr="00D85773">
        <w:rPr>
          <w:rFonts w:ascii="Times New Roman" w:hAnsi="Times New Roman" w:cs="Times New Roman"/>
          <w:sz w:val="24"/>
          <w:szCs w:val="24"/>
        </w:rPr>
        <w:t>Cinsellik  bölümü</w:t>
      </w:r>
      <w:proofErr w:type="gramEnd"/>
      <w:r w:rsidRPr="00D85773">
        <w:rPr>
          <w:rFonts w:ascii="Times New Roman" w:hAnsi="Times New Roman" w:cs="Times New Roman"/>
          <w:sz w:val="24"/>
          <w:szCs w:val="24"/>
        </w:rPr>
        <w:t xml:space="preserve"> s. 233-310) Kanat yay. İstanbul: 2004.</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-Maggie Humm</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The Dictionary of Feminist Theory. Harvester Wheatsheaf. N.Y.&amp;London: 1989.(BilkentKütüphanesi).</w:t>
      </w:r>
      <w:r w:rsidRPr="00D85773">
        <w:rPr>
          <w:rFonts w:ascii="Times New Roman" w:hAnsi="Times New Roman" w:cs="Times New Roman"/>
          <w:sz w:val="24"/>
          <w:szCs w:val="24"/>
        </w:rPr>
        <w:br/>
        <w:t xml:space="preserve">- Cheris Kramarae, and Paula Treichler. Feminist Dictionary. Pandora Pres. Boston&amp;London: 1985.(Bilkent Kütüphanesi). </w:t>
      </w:r>
    </w:p>
    <w:p w:rsidR="009E2C73" w:rsidRPr="00D85773" w:rsidRDefault="009E2C73" w:rsidP="009E2C73">
      <w:pPr>
        <w:spacing w:line="360" w:lineRule="auto"/>
        <w:rPr>
          <w:rFonts w:ascii="Times New Roman" w:hAnsi="Times New Roman" w:cs="Times New Roman"/>
          <w:b/>
          <w:sz w:val="24"/>
          <w:szCs w:val="24"/>
        </w:rPr>
      </w:pPr>
      <w:r w:rsidRPr="00D85773">
        <w:rPr>
          <w:rFonts w:ascii="Times New Roman" w:hAnsi="Times New Roman" w:cs="Times New Roman"/>
          <w:sz w:val="24"/>
          <w:szCs w:val="24"/>
        </w:rPr>
        <w:t>Çakır, Serpil ve N. Akgökçe (Der.) Farklı Feminizmler Açısından Kadın Araştırmalarında Yöntem. Sel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Tekeli, Şirin. </w:t>
      </w:r>
      <w:r w:rsidRPr="00D85773">
        <w:rPr>
          <w:rFonts w:ascii="Times New Roman" w:hAnsi="Times New Roman" w:cs="Times New Roman"/>
          <w:i/>
          <w:sz w:val="24"/>
          <w:szCs w:val="24"/>
        </w:rPr>
        <w:t>“Bilimlerde Metodolojinin ‘Kadın Bakış Açısından’ İrdelenmesi,”</w:t>
      </w:r>
      <w:r w:rsidRPr="00D85773">
        <w:rPr>
          <w:rFonts w:ascii="Times New Roman" w:hAnsi="Times New Roman" w:cs="Times New Roman"/>
          <w:sz w:val="24"/>
          <w:szCs w:val="24"/>
        </w:rPr>
        <w:t xml:space="preserve">  Türkiye’de Kadın Olgusu. Der. Necla Arat. Say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1992: 29-50.</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Kandiyoti. D.  “</w:t>
      </w:r>
      <w:r w:rsidRPr="00D85773">
        <w:rPr>
          <w:rFonts w:ascii="Times New Roman" w:hAnsi="Times New Roman" w:cs="Times New Roman"/>
          <w:i/>
          <w:sz w:val="24"/>
          <w:szCs w:val="24"/>
        </w:rPr>
        <w:t>Bir Alanın Öyküsü: Kadın Araştırmalarının Gelişimi</w:t>
      </w:r>
      <w:r w:rsidRPr="00D85773">
        <w:rPr>
          <w:rFonts w:ascii="Times New Roman" w:hAnsi="Times New Roman" w:cs="Times New Roman"/>
          <w:sz w:val="24"/>
          <w:szCs w:val="24"/>
        </w:rPr>
        <w:t>,”  Cariyeler, Bacılar ve Yurttaşlar (giriş) Ayrıntı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1997: 7-17.</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C.Ramazanoğlu, Feminizm ve Ezilmenin Çelişkileri, çev. M.Bayatlı, Pencere, 1998</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R.M. Putnam Tong, Feminist Thought, Westveiw Press, 1998</w:t>
      </w:r>
    </w:p>
    <w:p w:rsidR="009E2C73" w:rsidRDefault="009E2C73" w:rsidP="009E2C73">
      <w:pPr>
        <w:spacing w:line="360" w:lineRule="auto"/>
        <w:jc w:val="both"/>
        <w:rPr>
          <w:rFonts w:ascii="Times New Roman" w:hAnsi="Times New Roman" w:cs="Times New Roman"/>
          <w:sz w:val="24"/>
          <w:szCs w:val="24"/>
        </w:rPr>
      </w:pPr>
      <w:r w:rsidRPr="00D85773">
        <w:rPr>
          <w:rFonts w:ascii="Times New Roman" w:hAnsi="Times New Roman" w:cs="Times New Roman"/>
          <w:sz w:val="24"/>
          <w:szCs w:val="24"/>
        </w:rPr>
        <w:t>J.Evens, Feminist Theory Today: An Introductiın to Second Wave Feminism, Sage, 1995</w:t>
      </w:r>
    </w:p>
    <w:p w:rsidR="009E2C73" w:rsidRDefault="009E2C73" w:rsidP="009E2C73">
      <w:pPr>
        <w:spacing w:line="360" w:lineRule="auto"/>
        <w:jc w:val="both"/>
        <w:rPr>
          <w:rFonts w:ascii="Times New Roman" w:hAnsi="Times New Roman" w:cs="Times New Roman"/>
          <w:sz w:val="24"/>
          <w:szCs w:val="24"/>
        </w:rPr>
      </w:pPr>
    </w:p>
    <w:p w:rsidR="009E2C73" w:rsidRDefault="009E2C73" w:rsidP="009E2C73">
      <w:pPr>
        <w:spacing w:line="360" w:lineRule="auto"/>
        <w:jc w:val="both"/>
        <w:rPr>
          <w:rFonts w:ascii="Times New Roman" w:hAnsi="Times New Roman" w:cs="Times New Roman"/>
          <w:sz w:val="24"/>
          <w:szCs w:val="24"/>
        </w:rPr>
      </w:pPr>
    </w:p>
    <w:p w:rsidR="009E2C73" w:rsidRDefault="009E2C73" w:rsidP="009E2C73">
      <w:pPr>
        <w:spacing w:line="360" w:lineRule="auto"/>
        <w:jc w:val="both"/>
        <w:rPr>
          <w:rFonts w:ascii="Times New Roman" w:hAnsi="Times New Roman" w:cs="Times New Roman"/>
          <w:sz w:val="24"/>
          <w:szCs w:val="24"/>
        </w:rPr>
      </w:pPr>
    </w:p>
    <w:p w:rsidR="009E2C73" w:rsidRPr="00D85773" w:rsidRDefault="009E2C73" w:rsidP="009E2C73">
      <w:pPr>
        <w:spacing w:before="100" w:beforeAutospacing="1" w:after="100" w:afterAutospacing="1"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3.Hafta 16 </w:t>
      </w:r>
      <w:r w:rsidRPr="009E4A9E">
        <w:rPr>
          <w:rFonts w:ascii="Times New Roman" w:eastAsia="Times New Roman" w:hAnsi="Times New Roman" w:cs="Times New Roman"/>
          <w:b/>
          <w:bCs/>
          <w:sz w:val="24"/>
          <w:szCs w:val="24"/>
          <w:u w:val="single"/>
        </w:rPr>
        <w:t>Ekim</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t xml:space="preserve"> </w:t>
      </w:r>
      <w:proofErr w:type="gramStart"/>
      <w:r w:rsidRPr="00D85773">
        <w:rPr>
          <w:rFonts w:ascii="Times New Roman" w:hAnsi="Times New Roman" w:cs="Times New Roman"/>
          <w:b/>
          <w:sz w:val="24"/>
          <w:szCs w:val="24"/>
        </w:rPr>
        <w:t>(</w:t>
      </w:r>
      <w:proofErr w:type="gramEnd"/>
      <w:r w:rsidRPr="00D85773">
        <w:rPr>
          <w:rFonts w:ascii="Times New Roman" w:hAnsi="Times New Roman" w:cs="Times New Roman"/>
          <w:b/>
          <w:sz w:val="24"/>
          <w:szCs w:val="24"/>
        </w:rPr>
        <w:t>Öğr. Gör. Dr. Fevziye SAYILAN</w:t>
      </w:r>
      <w:proofErr w:type="gramStart"/>
      <w:r w:rsidRPr="00D85773">
        <w:rPr>
          <w:rFonts w:ascii="Times New Roman" w:hAnsi="Times New Roman" w:cs="Times New Roman"/>
          <w:b/>
          <w:sz w:val="24"/>
          <w:szCs w:val="24"/>
        </w:rPr>
        <w:t>)</w:t>
      </w:r>
      <w:proofErr w:type="gramEnd"/>
      <w:r w:rsidRPr="00D85773">
        <w:rPr>
          <w:rFonts w:ascii="Times New Roman" w:hAnsi="Times New Roman" w:cs="Times New Roman"/>
          <w:b/>
          <w:sz w:val="24"/>
          <w:szCs w:val="24"/>
        </w:rPr>
        <w:t xml:space="preserve"> </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Temel </w:t>
      </w:r>
      <w:proofErr w:type="gramStart"/>
      <w:r w:rsidRPr="00D85773">
        <w:rPr>
          <w:rFonts w:ascii="Times New Roman" w:hAnsi="Times New Roman" w:cs="Times New Roman"/>
          <w:sz w:val="24"/>
          <w:szCs w:val="24"/>
        </w:rPr>
        <w:t>Kavramlar:Toplumsal</w:t>
      </w:r>
      <w:proofErr w:type="gramEnd"/>
      <w:r w:rsidRPr="00D85773">
        <w:rPr>
          <w:rFonts w:ascii="Times New Roman" w:hAnsi="Times New Roman" w:cs="Times New Roman"/>
          <w:sz w:val="24"/>
          <w:szCs w:val="24"/>
        </w:rPr>
        <w:t xml:space="preserve"> Cinsiyet ve Ataerkillik, Feminist Yöntem</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 xml:space="preserve"> Kaynaklar:</w:t>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t xml:space="preserve"> </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R.W. Connell, Toplumsal Cinsiyet ve İktidar. Ayrıntı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1998.</w:t>
      </w:r>
    </w:p>
    <w:p w:rsidR="009E2C73" w:rsidRPr="00D85773" w:rsidRDefault="009E2C73" w:rsidP="009E2C73">
      <w:pPr>
        <w:pStyle w:val="GvdeMetni"/>
        <w:spacing w:line="360" w:lineRule="auto"/>
        <w:rPr>
          <w:b w:val="0"/>
          <w:szCs w:val="24"/>
        </w:rPr>
      </w:pPr>
    </w:p>
    <w:p w:rsidR="009E2C73" w:rsidRPr="00D85773" w:rsidRDefault="009E2C73" w:rsidP="009E2C73">
      <w:pPr>
        <w:pStyle w:val="GvdeMetni"/>
        <w:spacing w:line="360" w:lineRule="auto"/>
        <w:rPr>
          <w:b w:val="0"/>
          <w:szCs w:val="24"/>
          <w:u w:val="single"/>
        </w:rPr>
      </w:pPr>
      <w:r>
        <w:rPr>
          <w:szCs w:val="24"/>
          <w:u w:val="single"/>
        </w:rPr>
        <w:t xml:space="preserve">4.Hafta 23 Ekim </w:t>
      </w:r>
    </w:p>
    <w:p w:rsidR="009E2C73" w:rsidRPr="00D85773" w:rsidRDefault="009E2C73" w:rsidP="009E2C73">
      <w:pPr>
        <w:pStyle w:val="GvdeMetni"/>
        <w:spacing w:line="360" w:lineRule="auto"/>
        <w:rPr>
          <w:b w:val="0"/>
          <w:szCs w:val="24"/>
        </w:rPr>
      </w:pPr>
      <w:proofErr w:type="gramStart"/>
      <w:r w:rsidRPr="00D85773">
        <w:rPr>
          <w:szCs w:val="24"/>
        </w:rPr>
        <w:t>(</w:t>
      </w:r>
      <w:proofErr w:type="gramEnd"/>
      <w:r w:rsidRPr="00D85773">
        <w:rPr>
          <w:szCs w:val="24"/>
        </w:rPr>
        <w:t>Öğr. Gör. Dr. Fevziye SAYILAN</w:t>
      </w:r>
      <w:proofErr w:type="gramStart"/>
      <w:r w:rsidRPr="00D85773">
        <w:rPr>
          <w:szCs w:val="24"/>
        </w:rPr>
        <w:t>)</w:t>
      </w:r>
      <w:proofErr w:type="gramEnd"/>
    </w:p>
    <w:p w:rsidR="009E2C73" w:rsidRPr="00D85773" w:rsidRDefault="009E2C73" w:rsidP="009E2C73">
      <w:pPr>
        <w:pStyle w:val="GvdeMetni"/>
        <w:spacing w:line="360" w:lineRule="auto"/>
        <w:rPr>
          <w:b w:val="0"/>
          <w:szCs w:val="24"/>
        </w:rPr>
      </w:pPr>
      <w:r w:rsidRPr="00D85773">
        <w:rPr>
          <w:b w:val="0"/>
          <w:szCs w:val="24"/>
        </w:rPr>
        <w:t xml:space="preserve">Kimlik ve Öznellik, Feminist Pedagoji </w:t>
      </w:r>
    </w:p>
    <w:p w:rsidR="009E2C73" w:rsidRPr="00D85773" w:rsidRDefault="009E2C73" w:rsidP="009E2C73">
      <w:pPr>
        <w:pStyle w:val="GvdeMetni"/>
        <w:spacing w:line="360" w:lineRule="auto"/>
        <w:rPr>
          <w:b w:val="0"/>
          <w:szCs w:val="24"/>
        </w:rPr>
      </w:pP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 xml:space="preserve"> Kaynaklar:</w:t>
      </w:r>
      <w:r w:rsidRPr="00D85773">
        <w:rPr>
          <w:rFonts w:ascii="Times New Roman" w:hAnsi="Times New Roman" w:cs="Times New Roman"/>
          <w:sz w:val="24"/>
          <w:szCs w:val="24"/>
        </w:rPr>
        <w:t>- Butler, Judith. “</w:t>
      </w:r>
      <w:r w:rsidRPr="00D85773">
        <w:rPr>
          <w:rFonts w:ascii="Times New Roman" w:hAnsi="Times New Roman" w:cs="Times New Roman"/>
          <w:i/>
          <w:sz w:val="24"/>
          <w:szCs w:val="24"/>
        </w:rPr>
        <w:t>Feminizmin Öznesi Olarak Kadınlar</w:t>
      </w:r>
      <w:r w:rsidRPr="00D85773">
        <w:rPr>
          <w:rFonts w:ascii="Times New Roman" w:hAnsi="Times New Roman" w:cs="Times New Roman"/>
          <w:sz w:val="24"/>
          <w:szCs w:val="24"/>
        </w:rPr>
        <w:t xml:space="preserve">,” Felsefelogos. Sayı 15. 2000’3: 105-112. </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Stuart, Andrea. “</w:t>
      </w:r>
      <w:r w:rsidRPr="00D85773">
        <w:rPr>
          <w:rFonts w:ascii="Times New Roman" w:hAnsi="Times New Roman" w:cs="Times New Roman"/>
          <w:i/>
          <w:sz w:val="24"/>
          <w:szCs w:val="24"/>
        </w:rPr>
        <w:t>Feminizm: Ölü mü Sağ mı?”</w:t>
      </w:r>
      <w:r w:rsidRPr="00D85773">
        <w:rPr>
          <w:rFonts w:ascii="Times New Roman" w:hAnsi="Times New Roman" w:cs="Times New Roman"/>
          <w:sz w:val="24"/>
          <w:szCs w:val="24"/>
        </w:rPr>
        <w:t xml:space="preserve"> </w:t>
      </w:r>
      <w:proofErr w:type="gramStart"/>
      <w:r w:rsidRPr="00D85773">
        <w:rPr>
          <w:rFonts w:ascii="Times New Roman" w:hAnsi="Times New Roman" w:cs="Times New Roman"/>
          <w:sz w:val="24"/>
          <w:szCs w:val="24"/>
        </w:rPr>
        <w:t xml:space="preserve">Kimlik/Topluluk/ Kültür/Farklılık. </w:t>
      </w:r>
      <w:proofErr w:type="gramEnd"/>
      <w:r w:rsidRPr="00D85773">
        <w:rPr>
          <w:rFonts w:ascii="Times New Roman" w:hAnsi="Times New Roman" w:cs="Times New Roman"/>
          <w:sz w:val="24"/>
          <w:szCs w:val="24"/>
        </w:rPr>
        <w:t>Sarmal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1998: 31-48. </w:t>
      </w:r>
    </w:p>
    <w:p w:rsidR="009E2C73" w:rsidRPr="004F41C6" w:rsidRDefault="009E2C73" w:rsidP="009E2C73">
      <w:pPr>
        <w:spacing w:line="360" w:lineRule="auto"/>
        <w:jc w:val="both"/>
        <w:rPr>
          <w:rFonts w:ascii="Times New Roman" w:hAnsi="Times New Roman" w:cs="Times New Roman"/>
          <w:sz w:val="24"/>
          <w:szCs w:val="24"/>
        </w:rPr>
      </w:pPr>
      <w:r w:rsidRPr="00D85773">
        <w:rPr>
          <w:rFonts w:ascii="Times New Roman" w:hAnsi="Times New Roman" w:cs="Times New Roman"/>
          <w:sz w:val="24"/>
          <w:szCs w:val="24"/>
        </w:rPr>
        <w:t xml:space="preserve">- </w:t>
      </w:r>
      <w:proofErr w:type="gramStart"/>
      <w:r w:rsidRPr="00D85773">
        <w:rPr>
          <w:rFonts w:ascii="Times New Roman" w:hAnsi="Times New Roman" w:cs="Times New Roman"/>
          <w:sz w:val="24"/>
          <w:szCs w:val="24"/>
        </w:rPr>
        <w:t>Himmelweit  Crowley</w:t>
      </w:r>
      <w:proofErr w:type="gramEnd"/>
      <w:r w:rsidRPr="00D85773">
        <w:rPr>
          <w:rFonts w:ascii="Times New Roman" w:hAnsi="Times New Roman" w:cs="Times New Roman"/>
          <w:sz w:val="24"/>
          <w:szCs w:val="24"/>
        </w:rPr>
        <w:t xml:space="preserve"> H. (ed). “</w:t>
      </w:r>
      <w:r w:rsidRPr="00D85773">
        <w:rPr>
          <w:rFonts w:ascii="Times New Roman" w:hAnsi="Times New Roman" w:cs="Times New Roman"/>
          <w:i/>
          <w:sz w:val="24"/>
          <w:szCs w:val="24"/>
        </w:rPr>
        <w:t xml:space="preserve">Subjectivity </w:t>
      </w:r>
      <w:proofErr w:type="gramStart"/>
      <w:r w:rsidRPr="00D85773">
        <w:rPr>
          <w:rFonts w:ascii="Times New Roman" w:hAnsi="Times New Roman" w:cs="Times New Roman"/>
          <w:i/>
          <w:sz w:val="24"/>
          <w:szCs w:val="24"/>
        </w:rPr>
        <w:t>and  Identity</w:t>
      </w:r>
      <w:proofErr w:type="gramEnd"/>
      <w:r w:rsidRPr="00D85773">
        <w:rPr>
          <w:rFonts w:ascii="Times New Roman" w:hAnsi="Times New Roman" w:cs="Times New Roman"/>
          <w:i/>
          <w:sz w:val="24"/>
          <w:szCs w:val="24"/>
        </w:rPr>
        <w:t>”.</w:t>
      </w:r>
      <w:r w:rsidRPr="00D85773">
        <w:rPr>
          <w:rFonts w:ascii="Times New Roman" w:hAnsi="Times New Roman" w:cs="Times New Roman"/>
          <w:sz w:val="24"/>
          <w:szCs w:val="24"/>
        </w:rPr>
        <w:t xml:space="preserve"> Knowing Women: Feminism and Knowledge. The Open University Polity Pres. 1994. (</w:t>
      </w:r>
      <w:proofErr w:type="gramStart"/>
      <w:r w:rsidRPr="00D85773">
        <w:rPr>
          <w:rFonts w:ascii="Times New Roman" w:hAnsi="Times New Roman" w:cs="Times New Roman"/>
          <w:sz w:val="24"/>
          <w:szCs w:val="24"/>
        </w:rPr>
        <w:t>SBF  Kütüphanesi</w:t>
      </w:r>
      <w:proofErr w:type="gramEnd"/>
      <w:r w:rsidRPr="00D85773">
        <w:rPr>
          <w:rFonts w:ascii="Times New Roman" w:hAnsi="Times New Roman" w:cs="Times New Roman"/>
          <w:sz w:val="24"/>
          <w:szCs w:val="24"/>
        </w:rPr>
        <w:t>)</w:t>
      </w:r>
    </w:p>
    <w:p w:rsidR="009E2C73" w:rsidRPr="00347DCF" w:rsidRDefault="009E2C73" w:rsidP="009E2C73">
      <w:pPr>
        <w:pStyle w:val="GvdeMetni"/>
        <w:spacing w:line="360" w:lineRule="auto"/>
        <w:jc w:val="center"/>
        <w:rPr>
          <w:sz w:val="20"/>
          <w:szCs w:val="24"/>
          <w:u w:val="single"/>
        </w:rPr>
      </w:pPr>
      <w:r>
        <w:rPr>
          <w:color w:val="FF0000"/>
          <w:sz w:val="40"/>
        </w:rPr>
        <w:t>(</w:t>
      </w:r>
      <w:r w:rsidRPr="00347DCF">
        <w:rPr>
          <w:color w:val="FF0000"/>
          <w:sz w:val="40"/>
        </w:rPr>
        <w:t>30 Ekim Haftası Tatil Ders Yok</w:t>
      </w:r>
      <w:r>
        <w:rPr>
          <w:color w:val="FF0000"/>
          <w:sz w:val="40"/>
        </w:rPr>
        <w:t>)</w:t>
      </w:r>
    </w:p>
    <w:p w:rsidR="009E2C73" w:rsidRPr="00D85773" w:rsidRDefault="009E2C73" w:rsidP="009E2C73">
      <w:pPr>
        <w:pStyle w:val="GvdeMetni"/>
        <w:spacing w:line="360" w:lineRule="auto"/>
        <w:rPr>
          <w:b w:val="0"/>
          <w:szCs w:val="24"/>
          <w:u w:val="single"/>
        </w:rPr>
      </w:pPr>
      <w:r>
        <w:rPr>
          <w:szCs w:val="24"/>
          <w:u w:val="single"/>
        </w:rPr>
        <w:t>5.Hafta 6 Kasım</w:t>
      </w:r>
    </w:p>
    <w:p w:rsidR="009E2C73" w:rsidRPr="00D85773" w:rsidRDefault="009E2C73" w:rsidP="009E2C73">
      <w:pPr>
        <w:pStyle w:val="GvdeMetni"/>
        <w:spacing w:line="360" w:lineRule="auto"/>
        <w:rPr>
          <w:b w:val="0"/>
          <w:szCs w:val="24"/>
        </w:rPr>
      </w:pPr>
      <w:r>
        <w:rPr>
          <w:szCs w:val="24"/>
        </w:rPr>
        <w:t>Prof</w:t>
      </w:r>
      <w:r w:rsidRPr="00D85773">
        <w:rPr>
          <w:szCs w:val="24"/>
        </w:rPr>
        <w:t>. Dr. Elif Ekin AKŞİT</w:t>
      </w:r>
      <w:proofErr w:type="gramStart"/>
      <w:r w:rsidRPr="00D85773">
        <w:rPr>
          <w:szCs w:val="24"/>
        </w:rPr>
        <w:t>)</w:t>
      </w:r>
      <w:proofErr w:type="gramEnd"/>
    </w:p>
    <w:p w:rsidR="009E2C73" w:rsidRPr="00D85773" w:rsidRDefault="009E2C73" w:rsidP="009E2C73">
      <w:pPr>
        <w:pStyle w:val="GvdeMetni"/>
        <w:spacing w:line="360" w:lineRule="auto"/>
        <w:rPr>
          <w:b w:val="0"/>
          <w:szCs w:val="24"/>
        </w:rPr>
      </w:pPr>
      <w:r>
        <w:rPr>
          <w:b w:val="0"/>
          <w:szCs w:val="24"/>
        </w:rPr>
        <w:t xml:space="preserve">Kadınların Tarihi: </w:t>
      </w:r>
      <w:r w:rsidRPr="001D6F99">
        <w:rPr>
          <w:b w:val="0"/>
          <w:szCs w:val="24"/>
        </w:rPr>
        <w:t xml:space="preserve">ana-erkildeki erkten de uzakta, varolan tarihe kadınları eklemlemekle yetinmeyen bir tarih mümkün müdür? </w:t>
      </w:r>
      <w:proofErr w:type="gramStart"/>
      <w:r w:rsidRPr="001D6F99">
        <w:rPr>
          <w:b w:val="0"/>
          <w:szCs w:val="24"/>
        </w:rPr>
        <w:t>bunun</w:t>
      </w:r>
      <w:proofErr w:type="gramEnd"/>
      <w:r w:rsidRPr="001D6F99">
        <w:rPr>
          <w:b w:val="0"/>
          <w:szCs w:val="24"/>
        </w:rPr>
        <w:t xml:space="preserve"> tarihsel gelişimi nasıl olmuştur? </w:t>
      </w:r>
      <w:proofErr w:type="gramStart"/>
      <w:r w:rsidRPr="001D6F99">
        <w:rPr>
          <w:b w:val="0"/>
          <w:szCs w:val="24"/>
        </w:rPr>
        <w:t>feminist</w:t>
      </w:r>
      <w:proofErr w:type="gramEnd"/>
      <w:r w:rsidRPr="001D6F99">
        <w:rPr>
          <w:b w:val="0"/>
          <w:szCs w:val="24"/>
        </w:rPr>
        <w:t xml:space="preserve"> tarihçiliğin kaynakları nelerdir? </w:t>
      </w:r>
      <w:proofErr w:type="gramStart"/>
      <w:r w:rsidRPr="001D6F99">
        <w:rPr>
          <w:b w:val="0"/>
          <w:szCs w:val="24"/>
        </w:rPr>
        <w:t>bu</w:t>
      </w:r>
      <w:proofErr w:type="gramEnd"/>
      <w:r w:rsidRPr="001D6F99">
        <w:rPr>
          <w:b w:val="0"/>
          <w:szCs w:val="24"/>
        </w:rPr>
        <w:t xml:space="preserve"> soruların türkiye tarihlerine yansımaları nasıldır? </w:t>
      </w:r>
      <w:proofErr w:type="gramStart"/>
      <w:r w:rsidRPr="001D6F99">
        <w:rPr>
          <w:b w:val="0"/>
          <w:szCs w:val="24"/>
        </w:rPr>
        <w:t>sorularına</w:t>
      </w:r>
      <w:proofErr w:type="gramEnd"/>
      <w:r w:rsidRPr="001D6F99">
        <w:rPr>
          <w:b w:val="0"/>
          <w:szCs w:val="24"/>
        </w:rPr>
        <w:t xml:space="preserve"> cevap arayacağımız giriş dersleri...</w:t>
      </w:r>
    </w:p>
    <w:p w:rsidR="009E2C73" w:rsidRPr="00D85773" w:rsidRDefault="009E2C73" w:rsidP="009E2C73">
      <w:pPr>
        <w:tabs>
          <w:tab w:val="center" w:pos="4536"/>
          <w:tab w:val="left" w:pos="5955"/>
        </w:tabs>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Kaynaklar:</w:t>
      </w:r>
    </w:p>
    <w:p w:rsidR="009E2C73" w:rsidRDefault="009E2C73" w:rsidP="009E2C73">
      <w:pPr>
        <w:pStyle w:val="GvdeMetni"/>
        <w:spacing w:line="360" w:lineRule="auto"/>
        <w:rPr>
          <w:b w:val="0"/>
          <w:szCs w:val="24"/>
        </w:rPr>
      </w:pPr>
      <w:r w:rsidRPr="00D85773">
        <w:rPr>
          <w:b w:val="0"/>
          <w:szCs w:val="24"/>
        </w:rPr>
        <w:t>Elif Ekin Akşit, (2002) "Kadın Hareketi, Halide'nin Salih'i ve Hatıralar Kimin Tarihi," Tarih ve Toplum 219/37: 138–14</w:t>
      </w:r>
    </w:p>
    <w:p w:rsidR="009E2C73" w:rsidRDefault="009E2C73" w:rsidP="009E2C73">
      <w:pPr>
        <w:pStyle w:val="GvdeMetni"/>
        <w:spacing w:line="360" w:lineRule="auto"/>
        <w:rPr>
          <w:b w:val="0"/>
          <w:szCs w:val="24"/>
        </w:rPr>
      </w:pPr>
    </w:p>
    <w:p w:rsidR="009E2C73" w:rsidRDefault="009E2C73" w:rsidP="009E2C73">
      <w:pPr>
        <w:pStyle w:val="GvdeMetni"/>
        <w:spacing w:line="360" w:lineRule="auto"/>
        <w:rPr>
          <w:b w:val="0"/>
          <w:szCs w:val="24"/>
        </w:rPr>
      </w:pPr>
    </w:p>
    <w:p w:rsidR="009E2C73" w:rsidRPr="00D85773" w:rsidRDefault="009E2C73" w:rsidP="009E2C73">
      <w:pPr>
        <w:pStyle w:val="GvdeMetni"/>
        <w:spacing w:line="360" w:lineRule="auto"/>
        <w:rPr>
          <w:b w:val="0"/>
          <w:szCs w:val="24"/>
        </w:rPr>
      </w:pPr>
    </w:p>
    <w:p w:rsidR="009E2C73" w:rsidRPr="00D85773" w:rsidRDefault="009E2C73" w:rsidP="009E2C73">
      <w:pPr>
        <w:pStyle w:val="GvdeMetni"/>
        <w:spacing w:line="360" w:lineRule="auto"/>
        <w:rPr>
          <w:b w:val="0"/>
          <w:szCs w:val="24"/>
        </w:rPr>
      </w:pPr>
    </w:p>
    <w:p w:rsidR="009E2C73" w:rsidRPr="00D85773" w:rsidRDefault="009E2C73" w:rsidP="009E2C73">
      <w:pPr>
        <w:pStyle w:val="GvdeMetni"/>
        <w:spacing w:line="360" w:lineRule="auto"/>
        <w:rPr>
          <w:b w:val="0"/>
          <w:szCs w:val="24"/>
          <w:u w:val="single"/>
        </w:rPr>
      </w:pPr>
      <w:r>
        <w:rPr>
          <w:szCs w:val="24"/>
          <w:u w:val="single"/>
        </w:rPr>
        <w:t>6.Hafta 13 Kasım</w:t>
      </w:r>
      <w:r w:rsidRPr="00D85773">
        <w:rPr>
          <w:szCs w:val="24"/>
          <w:u w:val="single"/>
        </w:rPr>
        <w:t xml:space="preserve"> </w:t>
      </w:r>
    </w:p>
    <w:p w:rsidR="009E2C73" w:rsidRPr="00D85773" w:rsidRDefault="009E2C73" w:rsidP="009E2C73">
      <w:pPr>
        <w:pStyle w:val="GvdeMetni"/>
        <w:spacing w:line="360" w:lineRule="auto"/>
        <w:rPr>
          <w:b w:val="0"/>
          <w:szCs w:val="24"/>
        </w:rPr>
      </w:pPr>
      <w:r w:rsidRPr="00D85773">
        <w:rPr>
          <w:szCs w:val="24"/>
        </w:rPr>
        <w:t xml:space="preserve">(Prof.Dr. Güzin YAMANER)  </w:t>
      </w:r>
    </w:p>
    <w:p w:rsidR="009E2C73" w:rsidRDefault="009E2C73" w:rsidP="009E2C73">
      <w:pPr>
        <w:pStyle w:val="GvdeMetni"/>
        <w:spacing w:line="360" w:lineRule="auto"/>
        <w:rPr>
          <w:b w:val="0"/>
          <w:szCs w:val="24"/>
          <w:shd w:val="clear" w:color="auto" w:fill="FFFFFF"/>
        </w:rPr>
      </w:pPr>
      <w:r w:rsidRPr="00DF12BE">
        <w:rPr>
          <w:b w:val="0"/>
          <w:szCs w:val="24"/>
          <w:shd w:val="clear" w:color="auto" w:fill="FFFFFF"/>
        </w:rPr>
        <w:t>Dil</w:t>
      </w:r>
      <w:r>
        <w:rPr>
          <w:b w:val="0"/>
          <w:szCs w:val="24"/>
          <w:shd w:val="clear" w:color="auto" w:fill="FFFFFF"/>
        </w:rPr>
        <w:t xml:space="preserve"> - Toplumsal Cinsiyet İlişkisi v</w:t>
      </w:r>
      <w:r w:rsidRPr="00DF12BE">
        <w:rPr>
          <w:b w:val="0"/>
          <w:szCs w:val="24"/>
          <w:shd w:val="clear" w:color="auto" w:fill="FFFFFF"/>
        </w:rPr>
        <w:t>e Cinsellik/Eşcinsellik</w:t>
      </w:r>
    </w:p>
    <w:p w:rsidR="009E2C73" w:rsidRPr="00D85773" w:rsidRDefault="009E2C73" w:rsidP="009E2C73">
      <w:pPr>
        <w:pStyle w:val="GvdeMetni"/>
        <w:spacing w:line="360" w:lineRule="auto"/>
        <w:rPr>
          <w:b w:val="0"/>
          <w:szCs w:val="24"/>
          <w:shd w:val="clear" w:color="auto" w:fill="FFFFFF"/>
        </w:rPr>
      </w:pPr>
    </w:p>
    <w:p w:rsidR="009E2C73" w:rsidRPr="00D85773" w:rsidRDefault="009E2C73" w:rsidP="009E2C73">
      <w:pPr>
        <w:pStyle w:val="GvdeMetni"/>
        <w:spacing w:line="360" w:lineRule="auto"/>
        <w:rPr>
          <w:b w:val="0"/>
          <w:szCs w:val="24"/>
          <w:shd w:val="clear" w:color="auto" w:fill="FFFFFF"/>
        </w:rPr>
      </w:pPr>
      <w:r w:rsidRPr="00D85773">
        <w:rPr>
          <w:b w:val="0"/>
          <w:szCs w:val="24"/>
          <w:shd w:val="clear" w:color="auto" w:fill="FFFFFF"/>
        </w:rPr>
        <w:t xml:space="preserve">Feminizm ve dilin cinsiyeti meselesi.  Çağlara göre cinsiyetçi beden algısının kuruluşu. </w:t>
      </w:r>
      <w:proofErr w:type="gramStart"/>
      <w:r w:rsidRPr="00D85773">
        <w:rPr>
          <w:b w:val="0"/>
          <w:szCs w:val="24"/>
          <w:shd w:val="clear" w:color="auto" w:fill="FFFFFF"/>
        </w:rPr>
        <w:t>bedenin</w:t>
      </w:r>
      <w:proofErr w:type="gramEnd"/>
      <w:r w:rsidRPr="00D85773">
        <w:rPr>
          <w:b w:val="0"/>
          <w:szCs w:val="24"/>
          <w:shd w:val="clear" w:color="auto" w:fill="FFFFFF"/>
        </w:rPr>
        <w:t xml:space="preserve"> cinsellik ve eşcinsellikle ilişkisi. </w:t>
      </w:r>
      <w:proofErr w:type="gramStart"/>
      <w:r w:rsidRPr="00D85773">
        <w:rPr>
          <w:b w:val="0"/>
          <w:szCs w:val="24"/>
          <w:shd w:val="clear" w:color="auto" w:fill="FFFFFF"/>
        </w:rPr>
        <w:t xml:space="preserve">Aşk, arzu-haz. </w:t>
      </w:r>
      <w:proofErr w:type="gramEnd"/>
      <w:r w:rsidRPr="00D85773">
        <w:rPr>
          <w:b w:val="0"/>
          <w:szCs w:val="24"/>
          <w:shd w:val="clear" w:color="auto" w:fill="FFFFFF"/>
        </w:rPr>
        <w:t xml:space="preserve">kadınlararası farklılık ve dil olgusu konularında tartışılacaktır. </w:t>
      </w:r>
      <w:proofErr w:type="gramStart"/>
      <w:r w:rsidRPr="00D85773">
        <w:rPr>
          <w:b w:val="0"/>
          <w:szCs w:val="24"/>
          <w:shd w:val="clear" w:color="auto" w:fill="FFFFFF"/>
        </w:rPr>
        <w:t>bu</w:t>
      </w:r>
      <w:proofErr w:type="gramEnd"/>
      <w:r w:rsidRPr="00D85773">
        <w:rPr>
          <w:b w:val="0"/>
          <w:szCs w:val="24"/>
          <w:shd w:val="clear" w:color="auto" w:fill="FFFFFF"/>
        </w:rPr>
        <w:t xml:space="preserve"> konular, dilin cinsiyetçi kuruluşu etrafında düşünülecektir. Dersin bu oturumunda, dilbilim ve cinsiyetçi dil, Rus biçimciliği, diyalojizm, new age, magic realizm ve postmodern feminizm gibi kavramlar tartışılacaktır.</w:t>
      </w:r>
      <w:r w:rsidRPr="00D85773">
        <w:rPr>
          <w:rStyle w:val="apple-converted-space"/>
          <w:b w:val="0"/>
          <w:szCs w:val="24"/>
          <w:shd w:val="clear" w:color="auto" w:fill="FFFFFF"/>
        </w:rPr>
        <w:t> </w:t>
      </w:r>
      <w:r w:rsidRPr="00D85773">
        <w:rPr>
          <w:b w:val="0"/>
          <w:szCs w:val="24"/>
        </w:rPr>
        <w:br/>
      </w:r>
    </w:p>
    <w:p w:rsidR="009E2C73" w:rsidRPr="00D85773" w:rsidRDefault="009E2C73" w:rsidP="009E2C73">
      <w:pPr>
        <w:pStyle w:val="GvdeMetni"/>
        <w:spacing w:line="360" w:lineRule="auto"/>
        <w:rPr>
          <w:b w:val="0"/>
          <w:szCs w:val="24"/>
          <w:shd w:val="clear" w:color="auto" w:fill="FFFFFF"/>
        </w:rPr>
      </w:pPr>
      <w:r w:rsidRPr="00D85773">
        <w:rPr>
          <w:szCs w:val="24"/>
          <w:shd w:val="clear" w:color="auto" w:fill="FFFFFF"/>
        </w:rPr>
        <w:t>Okumalar:</w:t>
      </w:r>
      <w:r w:rsidRPr="00D85773">
        <w:rPr>
          <w:szCs w:val="24"/>
        </w:rPr>
        <w:br/>
      </w:r>
      <w:r w:rsidRPr="00D85773">
        <w:rPr>
          <w:b w:val="0"/>
          <w:szCs w:val="24"/>
          <w:shd w:val="clear" w:color="auto" w:fill="FFFFFF"/>
        </w:rPr>
        <w:t> 1. Sibel Irzık,</w:t>
      </w:r>
      <w:r w:rsidRPr="00D85773">
        <w:rPr>
          <w:rStyle w:val="apple-converted-space"/>
          <w:b w:val="0"/>
          <w:szCs w:val="24"/>
          <w:shd w:val="clear" w:color="auto" w:fill="FFFFFF"/>
        </w:rPr>
        <w:t> </w:t>
      </w:r>
      <w:r w:rsidRPr="00D85773">
        <w:rPr>
          <w:rStyle w:val="Gl"/>
          <w:rFonts w:eastAsiaTheme="majorEastAsia"/>
          <w:b/>
          <w:szCs w:val="24"/>
          <w:shd w:val="clear" w:color="auto" w:fill="FFFFFF"/>
        </w:rPr>
        <w:t>Kadınlar Dile Düşünce</w:t>
      </w:r>
      <w:r w:rsidRPr="00D85773">
        <w:rPr>
          <w:b w:val="0"/>
          <w:szCs w:val="24"/>
          <w:shd w:val="clear" w:color="auto" w:fill="FFFFFF"/>
        </w:rPr>
        <w:t>, İletişim Yayınevi, 2005, İstanbul. (İlk 50 sayfa)</w:t>
      </w:r>
      <w:r w:rsidRPr="00D85773">
        <w:rPr>
          <w:rStyle w:val="apple-converted-space"/>
          <w:b w:val="0"/>
          <w:szCs w:val="24"/>
          <w:shd w:val="clear" w:color="auto" w:fill="FFFFFF"/>
        </w:rPr>
        <w:t> </w:t>
      </w:r>
      <w:r w:rsidRPr="00D85773">
        <w:rPr>
          <w:b w:val="0"/>
          <w:szCs w:val="24"/>
        </w:rPr>
        <w:br/>
      </w:r>
      <w:r w:rsidRPr="00D85773">
        <w:rPr>
          <w:b w:val="0"/>
          <w:szCs w:val="24"/>
          <w:shd w:val="clear" w:color="auto" w:fill="FFFFFF"/>
        </w:rPr>
        <w:t>2. Güzin Yamaner,</w:t>
      </w:r>
      <w:r w:rsidRPr="00D85773">
        <w:rPr>
          <w:rStyle w:val="apple-converted-space"/>
          <w:b w:val="0"/>
          <w:szCs w:val="24"/>
          <w:shd w:val="clear" w:color="auto" w:fill="FFFFFF"/>
        </w:rPr>
        <w:t> </w:t>
      </w:r>
      <w:r w:rsidRPr="00D85773">
        <w:rPr>
          <w:rStyle w:val="Gl"/>
          <w:rFonts w:eastAsiaTheme="majorEastAsia"/>
          <w:b/>
          <w:szCs w:val="24"/>
          <w:shd w:val="clear" w:color="auto" w:fill="FFFFFF"/>
        </w:rPr>
        <w:t>Postmodernizm ve Sanat</w:t>
      </w:r>
      <w:r w:rsidRPr="00D85773">
        <w:rPr>
          <w:b w:val="0"/>
          <w:szCs w:val="24"/>
          <w:shd w:val="clear" w:color="auto" w:fill="FFFFFF"/>
        </w:rPr>
        <w:t>, Algı Yayınevi, 2007, Ankara. (27–49 sayfalar, Postmodern Sanatta Kavramlar bölümü)</w:t>
      </w:r>
    </w:p>
    <w:p w:rsidR="009E2C73" w:rsidRPr="00D85773" w:rsidRDefault="009E2C73" w:rsidP="009E2C73">
      <w:pPr>
        <w:pStyle w:val="GvdeMetni"/>
        <w:spacing w:line="360" w:lineRule="auto"/>
        <w:rPr>
          <w:szCs w:val="24"/>
        </w:rPr>
      </w:pPr>
    </w:p>
    <w:p w:rsidR="009E2C73" w:rsidRPr="00D85773" w:rsidRDefault="009E2C73" w:rsidP="009E2C73">
      <w:pPr>
        <w:pStyle w:val="GvdeMetni"/>
        <w:spacing w:line="360" w:lineRule="auto"/>
        <w:rPr>
          <w:b w:val="0"/>
          <w:szCs w:val="24"/>
          <w:u w:val="single"/>
        </w:rPr>
      </w:pPr>
      <w:r>
        <w:rPr>
          <w:szCs w:val="24"/>
          <w:u w:val="single"/>
        </w:rPr>
        <w:t>7.Hafta 20 Kasım</w:t>
      </w:r>
    </w:p>
    <w:p w:rsidR="009E2C73" w:rsidRPr="00D85773" w:rsidRDefault="009E2C73" w:rsidP="009E2C73">
      <w:pPr>
        <w:pStyle w:val="GvdeMetni"/>
        <w:spacing w:line="360" w:lineRule="auto"/>
        <w:ind w:right="-1417"/>
        <w:rPr>
          <w:b w:val="0"/>
          <w:szCs w:val="24"/>
        </w:rPr>
      </w:pPr>
      <w:r w:rsidRPr="00D85773">
        <w:rPr>
          <w:szCs w:val="24"/>
        </w:rPr>
        <w:t>(</w:t>
      </w:r>
      <w:r>
        <w:rPr>
          <w:szCs w:val="24"/>
        </w:rPr>
        <w:t>Prof</w:t>
      </w:r>
      <w:r w:rsidRPr="00D85773">
        <w:rPr>
          <w:szCs w:val="24"/>
        </w:rPr>
        <w:t>. Dr. Funda ŞENOL CANTEK)</w:t>
      </w:r>
    </w:p>
    <w:p w:rsidR="009E2C73" w:rsidRPr="00D85773" w:rsidRDefault="009E2C73" w:rsidP="009E2C73">
      <w:pPr>
        <w:pStyle w:val="GvdeMetni"/>
        <w:spacing w:line="360" w:lineRule="auto"/>
        <w:ind w:right="-1417"/>
        <w:rPr>
          <w:b w:val="0"/>
          <w:szCs w:val="24"/>
        </w:rPr>
      </w:pPr>
      <w:r w:rsidRPr="00D85773">
        <w:rPr>
          <w:b w:val="0"/>
          <w:szCs w:val="24"/>
        </w:rPr>
        <w:t>Kamusal Alan/Özel Alan</w:t>
      </w:r>
    </w:p>
    <w:p w:rsidR="009E2C73" w:rsidRPr="00D85773" w:rsidRDefault="009E2C73" w:rsidP="009E2C73">
      <w:pPr>
        <w:pStyle w:val="GvdeMetni"/>
        <w:spacing w:line="360" w:lineRule="auto"/>
        <w:ind w:right="-1417"/>
        <w:rPr>
          <w:b w:val="0"/>
          <w:szCs w:val="24"/>
        </w:rPr>
      </w:pPr>
    </w:p>
    <w:p w:rsidR="009E2C73" w:rsidRPr="00D85773" w:rsidRDefault="009E2C73" w:rsidP="009E2C73">
      <w:pPr>
        <w:shd w:val="clear" w:color="auto" w:fill="FFFFFF"/>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İçerik: Kamusal-özel alan ayrımının tarihçesi anlatılacak. Bu ayrıma yönelik eleştiriler ve alternatif </w:t>
      </w:r>
      <w:proofErr w:type="gramStart"/>
      <w:r w:rsidRPr="00D85773">
        <w:rPr>
          <w:rFonts w:ascii="Times New Roman" w:hAnsi="Times New Roman" w:cs="Times New Roman"/>
          <w:sz w:val="24"/>
          <w:szCs w:val="24"/>
        </w:rPr>
        <w:t>mekansal</w:t>
      </w:r>
      <w:proofErr w:type="gramEnd"/>
      <w:r w:rsidRPr="00D85773">
        <w:rPr>
          <w:rFonts w:ascii="Times New Roman" w:hAnsi="Times New Roman" w:cs="Times New Roman"/>
          <w:sz w:val="24"/>
          <w:szCs w:val="24"/>
        </w:rPr>
        <w:t xml:space="preserve"> stratejiler hakkında tartışmalar yapılacak. Kamusal-özel alan ayrımının toplumsal cinsiyet ilişkilerine etkisi konuşulacak. </w:t>
      </w:r>
      <w:proofErr w:type="gramStart"/>
      <w:r w:rsidRPr="00D85773">
        <w:rPr>
          <w:rFonts w:ascii="Times New Roman" w:hAnsi="Times New Roman" w:cs="Times New Roman"/>
          <w:sz w:val="24"/>
          <w:szCs w:val="24"/>
        </w:rPr>
        <w:t>Mekan</w:t>
      </w:r>
      <w:proofErr w:type="gramEnd"/>
      <w:r w:rsidRPr="00D85773">
        <w:rPr>
          <w:rFonts w:ascii="Times New Roman" w:hAnsi="Times New Roman" w:cs="Times New Roman"/>
          <w:sz w:val="24"/>
          <w:szCs w:val="24"/>
        </w:rPr>
        <w:t xml:space="preserve"> ve cinsiyet ilişkisi kamusal-özel alan bağlamında konu edilecek.</w:t>
      </w:r>
    </w:p>
    <w:p w:rsidR="009E2C73" w:rsidRPr="00D85773" w:rsidRDefault="009E2C73" w:rsidP="009E2C73">
      <w:pPr>
        <w:shd w:val="clear" w:color="auto" w:fill="FFFFFF"/>
        <w:spacing w:before="100" w:beforeAutospacing="1" w:after="100" w:afterAutospacing="1" w:line="240" w:lineRule="auto"/>
        <w:jc w:val="both"/>
        <w:rPr>
          <w:rFonts w:ascii="Times New Roman" w:hAnsi="Times New Roman" w:cs="Times New Roman"/>
          <w:b/>
          <w:sz w:val="24"/>
          <w:szCs w:val="24"/>
        </w:rPr>
      </w:pPr>
      <w:r w:rsidRPr="00D85773">
        <w:rPr>
          <w:rFonts w:ascii="Times New Roman" w:hAnsi="Times New Roman" w:cs="Times New Roman"/>
          <w:b/>
          <w:sz w:val="24"/>
          <w:szCs w:val="24"/>
        </w:rPr>
        <w:t>Kaynaklar:</w:t>
      </w:r>
    </w:p>
    <w:p w:rsidR="009E2C73" w:rsidRPr="00D85773" w:rsidRDefault="009E2C73" w:rsidP="009E2C73">
      <w:pPr>
        <w:shd w:val="clear" w:color="auto" w:fill="FFFFFF"/>
        <w:spacing w:before="100" w:beforeAutospacing="1" w:after="100" w:afterAutospacing="1" w:line="240" w:lineRule="auto"/>
        <w:jc w:val="both"/>
        <w:rPr>
          <w:rFonts w:ascii="Times New Roman" w:hAnsi="Times New Roman" w:cs="Times New Roman"/>
          <w:b/>
          <w:sz w:val="24"/>
          <w:szCs w:val="24"/>
        </w:rPr>
      </w:pPr>
      <w:r w:rsidRPr="00D85773">
        <w:rPr>
          <w:rFonts w:ascii="Times New Roman" w:hAnsi="Times New Roman" w:cs="Times New Roman"/>
          <w:sz w:val="24"/>
          <w:szCs w:val="24"/>
        </w:rPr>
        <w:t>BORA, A. (2004) "Kamusal Alan Sahiden "Kamusal" mı?"Kamusal Alan, Meral Özbek (ed) (İstanbul: Hil Yayın): 529-538.</w:t>
      </w:r>
    </w:p>
    <w:p w:rsidR="009E2C73" w:rsidRPr="00D85773" w:rsidRDefault="009E2C73" w:rsidP="009E2C73">
      <w:pPr>
        <w:shd w:val="clear" w:color="auto" w:fill="FFFFFF"/>
        <w:spacing w:before="100" w:beforeAutospacing="1" w:after="100" w:afterAutospacing="1" w:line="240" w:lineRule="auto"/>
        <w:jc w:val="both"/>
        <w:rPr>
          <w:rFonts w:ascii="Times New Roman" w:hAnsi="Times New Roman" w:cs="Times New Roman"/>
          <w:b/>
          <w:sz w:val="24"/>
          <w:szCs w:val="24"/>
        </w:rPr>
      </w:pPr>
      <w:r w:rsidRPr="00D85773">
        <w:rPr>
          <w:rFonts w:ascii="Times New Roman" w:hAnsi="Times New Roman" w:cs="Times New Roman"/>
          <w:sz w:val="24"/>
          <w:szCs w:val="24"/>
        </w:rPr>
        <w:t>ALKAN, Ayten (2009) Der</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Cins Cins Mekan, İstanbul: Varlık Yayınları.</w:t>
      </w:r>
    </w:p>
    <w:p w:rsidR="009E2C73" w:rsidRPr="00D85773" w:rsidRDefault="009E2C73" w:rsidP="009E2C73">
      <w:pPr>
        <w:shd w:val="clear" w:color="auto" w:fill="FFFFFF"/>
        <w:spacing w:before="100" w:beforeAutospacing="1" w:after="100" w:afterAutospacing="1" w:line="240" w:lineRule="auto"/>
        <w:jc w:val="both"/>
        <w:rPr>
          <w:rFonts w:ascii="Times New Roman" w:hAnsi="Times New Roman" w:cs="Times New Roman"/>
          <w:b/>
          <w:sz w:val="24"/>
          <w:szCs w:val="24"/>
        </w:rPr>
      </w:pPr>
      <w:r w:rsidRPr="00D85773">
        <w:rPr>
          <w:rFonts w:ascii="Times New Roman" w:hAnsi="Times New Roman" w:cs="Times New Roman"/>
          <w:b/>
          <w:sz w:val="24"/>
          <w:szCs w:val="24"/>
        </w:rPr>
        <w:t>Ek okumalar:</w:t>
      </w:r>
    </w:p>
    <w:p w:rsidR="009E2C73" w:rsidRPr="00D85773" w:rsidRDefault="009E2C73" w:rsidP="009E2C73">
      <w:pPr>
        <w:shd w:val="clear" w:color="auto" w:fill="FFFFFF"/>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lastRenderedPageBreak/>
        <w:t xml:space="preserve">Elif Ekin Akşit, (2009) "Kadınların Hamamı ve Dönüşümü," Cins Cins </w:t>
      </w:r>
      <w:proofErr w:type="gramStart"/>
      <w:r w:rsidRPr="00D85773">
        <w:rPr>
          <w:rFonts w:ascii="Times New Roman" w:hAnsi="Times New Roman" w:cs="Times New Roman"/>
          <w:sz w:val="24"/>
          <w:szCs w:val="24"/>
        </w:rPr>
        <w:t>Mekan</w:t>
      </w:r>
      <w:proofErr w:type="gramEnd"/>
      <w:r w:rsidRPr="00D85773">
        <w:rPr>
          <w:rFonts w:ascii="Times New Roman" w:hAnsi="Times New Roman" w:cs="Times New Roman"/>
          <w:sz w:val="24"/>
          <w:szCs w:val="24"/>
        </w:rPr>
        <w:t>, Ayten Alkan (ed.) İstanbul: Varlık Yayınları, 136-167.</w:t>
      </w:r>
    </w:p>
    <w:p w:rsidR="009E2C73" w:rsidRPr="00D85773" w:rsidRDefault="009E2C73" w:rsidP="009E2C73">
      <w:pPr>
        <w:shd w:val="clear" w:color="auto" w:fill="FFFFFF"/>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Elif Ekin Akşit, (2009) “Osmanlı İmparatorluğu ve Türkiye'de Kamusallık Kavramının Dönüşümü ve Dışladıkları” SBF Dergisi 64/1, 1-21.</w:t>
      </w:r>
    </w:p>
    <w:p w:rsidR="009E2C73" w:rsidRPr="00D85773" w:rsidRDefault="009E2C73" w:rsidP="009E2C73">
      <w:pPr>
        <w:pStyle w:val="GvdeMetni"/>
        <w:spacing w:line="360" w:lineRule="auto"/>
        <w:ind w:right="-1417"/>
        <w:rPr>
          <w:b w:val="0"/>
          <w:szCs w:val="24"/>
        </w:rPr>
      </w:pPr>
      <w:r w:rsidRPr="00D85773">
        <w:rPr>
          <w:b w:val="0"/>
          <w:szCs w:val="24"/>
        </w:rPr>
        <w:t>Partha Chatterjee, Ulus ve Parçaları, İletişim Yayınları, İstanbul, 2002</w:t>
      </w:r>
    </w:p>
    <w:p w:rsidR="009E2C73" w:rsidRPr="00D85773" w:rsidRDefault="009E2C73" w:rsidP="009E2C73">
      <w:pPr>
        <w:pStyle w:val="GvdeMetni"/>
        <w:spacing w:line="360" w:lineRule="auto"/>
        <w:rPr>
          <w:b w:val="0"/>
          <w:szCs w:val="24"/>
        </w:rPr>
      </w:pPr>
    </w:p>
    <w:p w:rsidR="009E2C73" w:rsidRPr="00D85773" w:rsidRDefault="009E2C73" w:rsidP="009E2C73">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8. Hafta 27 Kasım</w:t>
      </w:r>
      <w:r w:rsidRPr="00D85773">
        <w:rPr>
          <w:rFonts w:ascii="Times New Roman" w:hAnsi="Times New Roman" w:cs="Times New Roman"/>
          <w:b/>
          <w:sz w:val="24"/>
          <w:szCs w:val="24"/>
          <w:u w:val="single"/>
        </w:rPr>
        <w:t xml:space="preserve"> </w:t>
      </w:r>
    </w:p>
    <w:p w:rsidR="009E2C73" w:rsidRPr="00D85773" w:rsidRDefault="009E2C73" w:rsidP="009E2C73">
      <w:pPr>
        <w:pStyle w:val="GvdeMetni"/>
        <w:spacing w:line="360" w:lineRule="auto"/>
        <w:rPr>
          <w:b w:val="0"/>
          <w:szCs w:val="24"/>
        </w:rPr>
      </w:pPr>
      <w:proofErr w:type="gramStart"/>
      <w:r w:rsidRPr="00D85773">
        <w:rPr>
          <w:szCs w:val="24"/>
        </w:rPr>
        <w:t>(</w:t>
      </w:r>
      <w:proofErr w:type="gramEnd"/>
      <w:r w:rsidRPr="00D85773">
        <w:rPr>
          <w:szCs w:val="24"/>
        </w:rPr>
        <w:t>Yrd. Doç. Dr. Emel MEMİŞ</w:t>
      </w:r>
      <w:proofErr w:type="gramStart"/>
      <w:r w:rsidRPr="00D85773">
        <w:rPr>
          <w:szCs w:val="24"/>
        </w:rPr>
        <w:t>)</w:t>
      </w:r>
      <w:proofErr w:type="gramEnd"/>
      <w:r w:rsidRPr="00D85773">
        <w:rPr>
          <w:szCs w:val="24"/>
        </w:rPr>
        <w:t xml:space="preserve"> </w:t>
      </w:r>
    </w:p>
    <w:p w:rsidR="009E2C73" w:rsidRPr="00D85773" w:rsidRDefault="009E2C73" w:rsidP="009E2C73">
      <w:pPr>
        <w:spacing w:before="100" w:beforeAutospacing="1" w:after="100" w:afterAutospacing="1" w:line="360" w:lineRule="auto"/>
        <w:rPr>
          <w:rFonts w:ascii="Times New Roman" w:hAnsi="Times New Roman" w:cs="Times New Roman"/>
          <w:b/>
          <w:sz w:val="24"/>
          <w:szCs w:val="24"/>
        </w:rPr>
      </w:pPr>
      <w:r w:rsidRPr="00D85773">
        <w:rPr>
          <w:rFonts w:ascii="Times New Roman" w:hAnsi="Times New Roman" w:cs="Times New Roman"/>
          <w:sz w:val="24"/>
          <w:szCs w:val="24"/>
        </w:rPr>
        <w:t xml:space="preserve"> Kapitalizmde ev içi emek, piyasaya katılım, Küreselleşme ve Kadın Emeği </w:t>
      </w:r>
    </w:p>
    <w:p w:rsidR="009E2C73" w:rsidRPr="00D85773" w:rsidRDefault="009E2C73" w:rsidP="009E2C73">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bCs/>
          <w:sz w:val="24"/>
          <w:szCs w:val="24"/>
        </w:rPr>
        <w:t>Kapitalizm, Kadın Emeği ve Yoksulluk Kaynakları: Kavram ve Kuramlar.</w:t>
      </w:r>
    </w:p>
    <w:p w:rsidR="009E2C73" w:rsidRPr="00D85773" w:rsidRDefault="009E2C73" w:rsidP="009E2C73">
      <w:pPr>
        <w:spacing w:before="100" w:beforeAutospacing="1" w:after="100" w:afterAutospacing="1" w:line="360" w:lineRule="auto"/>
        <w:rPr>
          <w:rFonts w:ascii="Times New Roman" w:hAnsi="Times New Roman" w:cs="Times New Roman"/>
          <w:b/>
          <w:bCs/>
          <w:sz w:val="24"/>
          <w:szCs w:val="24"/>
          <w:u w:val="single"/>
        </w:rPr>
      </w:pPr>
      <w:r>
        <w:rPr>
          <w:rFonts w:ascii="Times New Roman" w:hAnsi="Times New Roman" w:cs="Times New Roman"/>
          <w:b/>
          <w:sz w:val="24"/>
          <w:szCs w:val="24"/>
          <w:u w:val="single"/>
        </w:rPr>
        <w:t>9. Hafta 4 Aralık</w:t>
      </w:r>
    </w:p>
    <w:p w:rsidR="009E2C73" w:rsidRPr="00D85773" w:rsidRDefault="009E2C73" w:rsidP="009E2C73">
      <w:pPr>
        <w:pStyle w:val="GvdeMetni"/>
        <w:spacing w:line="360" w:lineRule="auto"/>
        <w:rPr>
          <w:b w:val="0"/>
          <w:szCs w:val="24"/>
        </w:rPr>
      </w:pPr>
      <w:proofErr w:type="gramStart"/>
      <w:r w:rsidRPr="00D85773">
        <w:rPr>
          <w:szCs w:val="24"/>
        </w:rPr>
        <w:t>(</w:t>
      </w:r>
      <w:proofErr w:type="gramEnd"/>
      <w:r w:rsidRPr="00D85773">
        <w:rPr>
          <w:szCs w:val="24"/>
        </w:rPr>
        <w:t>Yrd. Doç. Dr. Emel MEMİŞ</w:t>
      </w:r>
      <w:proofErr w:type="gramStart"/>
      <w:r w:rsidRPr="00D85773">
        <w:rPr>
          <w:szCs w:val="24"/>
        </w:rPr>
        <w:t>)</w:t>
      </w:r>
      <w:proofErr w:type="gramEnd"/>
      <w:r w:rsidRPr="00D85773">
        <w:rPr>
          <w:szCs w:val="24"/>
        </w:rPr>
        <w:t xml:space="preserve"> </w:t>
      </w:r>
    </w:p>
    <w:p w:rsidR="009E2C73" w:rsidRPr="00D85773" w:rsidRDefault="009E2C73" w:rsidP="009E2C73">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bCs/>
          <w:sz w:val="24"/>
          <w:szCs w:val="24"/>
        </w:rPr>
        <w:t>Kapitalizm, Kadın Emeği ve Yoksulluk</w:t>
      </w:r>
      <w:r w:rsidRPr="00D85773">
        <w:rPr>
          <w:rFonts w:ascii="Times New Roman" w:hAnsi="Times New Roman" w:cs="Times New Roman"/>
          <w:sz w:val="24"/>
          <w:szCs w:val="24"/>
        </w:rPr>
        <w:t>:</w:t>
      </w:r>
    </w:p>
    <w:p w:rsidR="009E2C73" w:rsidRPr="00D85773" w:rsidRDefault="009E2C73" w:rsidP="009E2C73">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Hane içinde kadın emeğinin yeniden üretici rolü </w:t>
      </w:r>
    </w:p>
    <w:p w:rsidR="009E2C73" w:rsidRPr="00D85773" w:rsidRDefault="009E2C73" w:rsidP="009E2C73">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Karşılıksız kadın emeğinin erkek işçinin ücreti üzerindeki rolü</w:t>
      </w:r>
    </w:p>
    <w:p w:rsidR="009E2C73" w:rsidRPr="00D85773" w:rsidRDefault="009E2C73" w:rsidP="009E2C73">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İşgücü piyasasında kadın emeğinin özellikleri, cinsiyet temelli ayrımcılık</w:t>
      </w:r>
    </w:p>
    <w:p w:rsidR="009E2C73" w:rsidRPr="00D85773" w:rsidRDefault="009E2C73" w:rsidP="009E2C73">
      <w:pPr>
        <w:spacing w:before="100" w:beforeAutospacing="1" w:after="100" w:afterAutospacing="1" w:line="360" w:lineRule="auto"/>
        <w:jc w:val="both"/>
        <w:rPr>
          <w:rFonts w:ascii="Times New Roman" w:hAnsi="Times New Roman" w:cs="Times New Roman"/>
          <w:sz w:val="24"/>
          <w:szCs w:val="24"/>
        </w:rPr>
      </w:pPr>
      <w:r w:rsidRPr="00D85773">
        <w:rPr>
          <w:rFonts w:ascii="Times New Roman" w:hAnsi="Times New Roman" w:cs="Times New Roman"/>
          <w:sz w:val="24"/>
          <w:szCs w:val="24"/>
        </w:rPr>
        <w:t>Toplumsal cinsiyet ve yoksulluk yaklaşımı</w:t>
      </w:r>
    </w:p>
    <w:p w:rsidR="009E2C73" w:rsidRPr="00D85773" w:rsidRDefault="009E2C73" w:rsidP="009E2C73">
      <w:pPr>
        <w:pStyle w:val="GvdeMetni"/>
        <w:spacing w:line="360" w:lineRule="auto"/>
        <w:rPr>
          <w:b w:val="0"/>
          <w:szCs w:val="24"/>
        </w:rPr>
      </w:pPr>
      <w:r w:rsidRPr="00D85773">
        <w:rPr>
          <w:szCs w:val="24"/>
        </w:rPr>
        <w:sym w:font="Wingdings" w:char="F026"/>
      </w:r>
      <w:r w:rsidRPr="00D85773">
        <w:rPr>
          <w:szCs w:val="24"/>
        </w:rPr>
        <w:t xml:space="preserve"> Kaynakları</w:t>
      </w:r>
    </w:p>
    <w:p w:rsidR="009E2C73" w:rsidRPr="00D85773" w:rsidRDefault="009E2C73" w:rsidP="009E2C73">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1. Hartmann, Heidi. (1992), “Marksizm'le Feminizm'in Mutsuz Evliliği”, G. Savran, N. Tura (Der.) Kadının Görünmeyen Emeği içinde, Kardelen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w:t>
      </w:r>
    </w:p>
    <w:p w:rsidR="009E2C73" w:rsidRPr="00D85773" w:rsidRDefault="009E2C73" w:rsidP="009E2C73">
      <w:pPr>
        <w:widowControl w:val="0"/>
        <w:autoSpaceDE w:val="0"/>
        <w:autoSpaceDN w:val="0"/>
        <w:adjustRightInd w:val="0"/>
        <w:spacing w:before="100" w:line="360" w:lineRule="auto"/>
        <w:rPr>
          <w:rFonts w:ascii="Times New Roman" w:hAnsi="Times New Roman" w:cs="Times New Roman"/>
          <w:b/>
          <w:sz w:val="24"/>
          <w:szCs w:val="24"/>
        </w:rPr>
      </w:pPr>
      <w:r w:rsidRPr="00D85773">
        <w:rPr>
          <w:rFonts w:ascii="Times New Roman" w:hAnsi="Times New Roman" w:cs="Times New Roman"/>
          <w:sz w:val="24"/>
          <w:szCs w:val="24"/>
        </w:rPr>
        <w:t xml:space="preserve">2. Toksöz, Gülay. (2012), “Kadının Hane İçi Emeği: Üretici ve Yeniden Üretici Emeğe Dair Teorik Tartışmalar”, Kalkınmada Kadın Emeği içinde 3. Bölüm, (İstanbul: Varlık Yayıncılık). </w:t>
      </w:r>
    </w:p>
    <w:p w:rsidR="009E2C73" w:rsidRPr="00D85773" w:rsidRDefault="009E2C73" w:rsidP="009E2C73">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lastRenderedPageBreak/>
        <w:t xml:space="preserve">3. Yaman Öztürk, Melda. (2010), “Ücretli İş ve Ücretsiz Bakım Hizmeti Ekseninde Kadın Emeği: 1980'lerden 2000'lere”, S. Dedeoğlu, M.Y. Öztürk (Der.) </w:t>
      </w:r>
      <w:proofErr w:type="gramStart"/>
      <w:r w:rsidRPr="00D85773">
        <w:rPr>
          <w:rFonts w:ascii="Times New Roman" w:hAnsi="Times New Roman" w:cs="Times New Roman"/>
          <w:sz w:val="24"/>
          <w:szCs w:val="24"/>
        </w:rPr>
        <w:t>Kapitalizm, Ataerkillik ve Kadın Emeği içinde.</w:t>
      </w:r>
      <w:proofErr w:type="gramEnd"/>
    </w:p>
    <w:p w:rsidR="009E2C73" w:rsidRPr="00D85773" w:rsidRDefault="009E2C73" w:rsidP="009E2C73">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bCs/>
          <w:sz w:val="24"/>
          <w:szCs w:val="24"/>
        </w:rPr>
        <w:t>4. Çağatay, Nilüfer. (1998), “Gender and Poverty”, UNDP Working Paper Series WP5</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5.1999 World Survey on the Role of Women in Development, UN New York, özet çeviri</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6. F. Ülkü Selçuk: Örgütsüzlerdin Örgütlenmesi, Enformel Sektörde İşçi Örgütleri içinde IV. Bölüm: Hindistan'dan Bir Örgütlenme Deneyimi: SEWA, s.110-150</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7.Nilüfer Çağatay (1998), "Gender and Poverty", UNDP Working Paper Series WP5.</w:t>
      </w:r>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8.Saniye Dedeoğlu (2010), "Endüstriyel Üretimde Kadın ve Göçmen Emeği: Ataerkillik ve Enformel Emek", S. Dedeoğlu, M.Y. Öztürk (Der.) </w:t>
      </w:r>
      <w:proofErr w:type="gramStart"/>
      <w:r w:rsidRPr="00D85773">
        <w:rPr>
          <w:rFonts w:ascii="Times New Roman" w:hAnsi="Times New Roman" w:cs="Times New Roman"/>
          <w:sz w:val="24"/>
          <w:szCs w:val="24"/>
        </w:rPr>
        <w:t>Kapitalizm, Ataerkillik ve Kadın Emeği içinde.</w:t>
      </w:r>
      <w:proofErr w:type="gramEnd"/>
    </w:p>
    <w:p w:rsidR="009E2C73" w:rsidRPr="00D85773" w:rsidRDefault="009E2C73" w:rsidP="009E2C73">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9.Çağla Ünlütürk Ulutaş (2010), Evin İçi İşyeri: Ev Hizmetleri, Ücretli Emek ve Göçmen Emeği", S. Dedeoğlu, M.Y. Öztürk (Der.) </w:t>
      </w:r>
      <w:proofErr w:type="gramStart"/>
      <w:r w:rsidRPr="00D85773">
        <w:rPr>
          <w:rFonts w:ascii="Times New Roman" w:hAnsi="Times New Roman" w:cs="Times New Roman"/>
          <w:sz w:val="24"/>
          <w:szCs w:val="24"/>
        </w:rPr>
        <w:t>Kapitalizm, Ataerkillik ve Kadın Emeği içinde.</w:t>
      </w:r>
      <w:proofErr w:type="gramEnd"/>
    </w:p>
    <w:p w:rsidR="009E2C73" w:rsidRPr="00D85773" w:rsidRDefault="009E2C73" w:rsidP="009E2C73">
      <w:pPr>
        <w:pStyle w:val="GvdeMetni"/>
        <w:spacing w:line="360" w:lineRule="auto"/>
        <w:rPr>
          <w:szCs w:val="24"/>
        </w:rPr>
      </w:pPr>
    </w:p>
    <w:p w:rsidR="009E2C73" w:rsidRPr="00D85773" w:rsidRDefault="009E2C73" w:rsidP="009E2C73">
      <w:pPr>
        <w:pStyle w:val="GvdeMetni"/>
        <w:spacing w:line="360" w:lineRule="auto"/>
        <w:rPr>
          <w:b w:val="0"/>
          <w:bCs/>
          <w:szCs w:val="24"/>
          <w:u w:val="single"/>
        </w:rPr>
      </w:pPr>
      <w:r>
        <w:rPr>
          <w:szCs w:val="24"/>
          <w:u w:val="single"/>
        </w:rPr>
        <w:t>10</w:t>
      </w:r>
      <w:r w:rsidRPr="00D85773">
        <w:rPr>
          <w:szCs w:val="24"/>
          <w:u w:val="single"/>
        </w:rPr>
        <w:t>.H</w:t>
      </w:r>
      <w:r>
        <w:rPr>
          <w:szCs w:val="24"/>
          <w:u w:val="single"/>
        </w:rPr>
        <w:t xml:space="preserve">afta 11 Aralık </w:t>
      </w:r>
      <w:r w:rsidRPr="00D85773">
        <w:rPr>
          <w:szCs w:val="24"/>
          <w:u w:val="single"/>
        </w:rPr>
        <w:t xml:space="preserve"> </w:t>
      </w:r>
    </w:p>
    <w:p w:rsidR="009E2C73" w:rsidRPr="00D85773" w:rsidRDefault="009E2C73" w:rsidP="009E2C73">
      <w:pPr>
        <w:pStyle w:val="GvdeMetni"/>
        <w:spacing w:line="360" w:lineRule="auto"/>
        <w:rPr>
          <w:b w:val="0"/>
          <w:szCs w:val="24"/>
        </w:rPr>
      </w:pPr>
      <w:r w:rsidRPr="00D85773">
        <w:rPr>
          <w:szCs w:val="24"/>
        </w:rPr>
        <w:t>(</w:t>
      </w:r>
      <w:r>
        <w:rPr>
          <w:szCs w:val="24"/>
        </w:rPr>
        <w:t>Prof</w:t>
      </w:r>
      <w:r w:rsidRPr="00D85773">
        <w:rPr>
          <w:szCs w:val="24"/>
        </w:rPr>
        <w:t>. Dr. Gülriz UYGUR)</w:t>
      </w:r>
    </w:p>
    <w:p w:rsidR="009E2C73" w:rsidRPr="00D85773" w:rsidRDefault="009E2C73" w:rsidP="009E2C73">
      <w:pPr>
        <w:pStyle w:val="GvdeMetni"/>
        <w:spacing w:line="360" w:lineRule="auto"/>
        <w:rPr>
          <w:b w:val="0"/>
          <w:szCs w:val="24"/>
        </w:rPr>
      </w:pPr>
      <w:r w:rsidRPr="00D85773">
        <w:rPr>
          <w:b w:val="0"/>
          <w:szCs w:val="24"/>
        </w:rPr>
        <w:t xml:space="preserve">Hukuk Kavramı, Hukuk ve Kadınların Yaşamları </w:t>
      </w:r>
    </w:p>
    <w:p w:rsidR="009E2C73" w:rsidRPr="00D85773" w:rsidRDefault="009E2C73" w:rsidP="009E2C73">
      <w:pPr>
        <w:pStyle w:val="GvdeMetni"/>
        <w:spacing w:line="360" w:lineRule="auto"/>
        <w:rPr>
          <w:b w:val="0"/>
          <w:szCs w:val="24"/>
        </w:rPr>
      </w:pPr>
    </w:p>
    <w:p w:rsidR="009E2C73" w:rsidRPr="00D85773" w:rsidRDefault="009E2C73" w:rsidP="009E2C73">
      <w:pPr>
        <w:pStyle w:val="GvdeMetni"/>
        <w:spacing w:line="360" w:lineRule="auto"/>
        <w:rPr>
          <w:b w:val="0"/>
          <w:szCs w:val="24"/>
        </w:rPr>
      </w:pPr>
      <w:r w:rsidRPr="00D85773">
        <w:rPr>
          <w:b w:val="0"/>
          <w:szCs w:val="24"/>
        </w:rPr>
        <w:t xml:space="preserve">Feminist devlet ve iktidar kavrayışları, </w:t>
      </w:r>
      <w:proofErr w:type="gramStart"/>
      <w:r w:rsidRPr="00D85773">
        <w:rPr>
          <w:b w:val="0"/>
          <w:szCs w:val="24"/>
        </w:rPr>
        <w:t>formel</w:t>
      </w:r>
      <w:proofErr w:type="gramEnd"/>
      <w:r w:rsidRPr="00D85773">
        <w:rPr>
          <w:b w:val="0"/>
          <w:szCs w:val="24"/>
        </w:rPr>
        <w:t xml:space="preserve"> eşitlik ve hak anlayışına dayalı liberal devlet ve hukuk eleştirisi, feminist hukuk tartışmaları, toplumsal denetim ve disipliner iktidar açısından kadınlara yönelik suçlar ve kadınların işledikleri suç ve sapma biçimleri. </w:t>
      </w:r>
    </w:p>
    <w:p w:rsidR="009E2C73" w:rsidRPr="00D85773" w:rsidRDefault="009E2C73" w:rsidP="009E2C73">
      <w:pPr>
        <w:pStyle w:val="GvdeMetni"/>
        <w:spacing w:line="360" w:lineRule="auto"/>
        <w:rPr>
          <w:b w:val="0"/>
          <w:szCs w:val="24"/>
        </w:rPr>
      </w:pPr>
    </w:p>
    <w:p w:rsidR="009E2C73" w:rsidRPr="00D85773" w:rsidRDefault="009E2C73" w:rsidP="009E2C73">
      <w:pPr>
        <w:pStyle w:val="GvdeMetni"/>
        <w:spacing w:line="360" w:lineRule="auto"/>
        <w:rPr>
          <w:szCs w:val="24"/>
        </w:rPr>
      </w:pPr>
      <w:r w:rsidRPr="00D85773">
        <w:rPr>
          <w:szCs w:val="24"/>
        </w:rPr>
        <w:sym w:font="Wingdings" w:char="F026"/>
      </w:r>
      <w:r w:rsidRPr="00D85773">
        <w:rPr>
          <w:szCs w:val="24"/>
        </w:rPr>
        <w:t>Kaynak:</w:t>
      </w:r>
    </w:p>
    <w:p w:rsidR="009E2C73" w:rsidRPr="00D85773" w:rsidRDefault="009E2C73" w:rsidP="009E2C73">
      <w:pPr>
        <w:pStyle w:val="GvdeMetni"/>
        <w:spacing w:line="360" w:lineRule="auto"/>
        <w:rPr>
          <w:b w:val="0"/>
          <w:szCs w:val="24"/>
        </w:rPr>
      </w:pPr>
      <w:r w:rsidRPr="00D85773">
        <w:rPr>
          <w:b w:val="0"/>
          <w:szCs w:val="24"/>
        </w:rPr>
        <w:t>Frances Elisabeth Olsen: Feminizm ve Eleştirel Hukuk Kuramı, Ankara Barosu Hukuk Kurultayı 2006</w:t>
      </w:r>
    </w:p>
    <w:p w:rsidR="009E2C73" w:rsidRPr="00D85773" w:rsidRDefault="009E2C73" w:rsidP="009E2C73">
      <w:pPr>
        <w:pStyle w:val="GvdeMetni"/>
        <w:spacing w:line="360" w:lineRule="auto"/>
        <w:rPr>
          <w:b w:val="0"/>
          <w:szCs w:val="24"/>
        </w:rPr>
      </w:pPr>
      <w:r w:rsidRPr="00D85773">
        <w:rPr>
          <w:b w:val="0"/>
          <w:szCs w:val="24"/>
        </w:rPr>
        <w:t>Patricia Smith: Feminist Hareketler, Direniş Yapıları ve Hukuk, Ankara Barosu Hukuk Kurultayı 2006</w:t>
      </w:r>
    </w:p>
    <w:p w:rsidR="009E2C73" w:rsidRPr="00D85773" w:rsidRDefault="009E2C73" w:rsidP="009E2C73">
      <w:pPr>
        <w:pStyle w:val="GvdeMetni"/>
        <w:spacing w:line="360" w:lineRule="auto"/>
        <w:rPr>
          <w:b w:val="0"/>
          <w:szCs w:val="24"/>
        </w:rPr>
      </w:pPr>
      <w:r w:rsidRPr="00D85773">
        <w:rPr>
          <w:b w:val="0"/>
          <w:szCs w:val="24"/>
        </w:rPr>
        <w:t>Catharine A. MacKinnon: “Law in the Everday Life of Women”, Women’s Lives-Men’s Law’s, Cambridge 2005.</w:t>
      </w:r>
    </w:p>
    <w:p w:rsidR="009E2C73" w:rsidRPr="00D85773" w:rsidRDefault="009E2C73" w:rsidP="009E2C73">
      <w:pPr>
        <w:pStyle w:val="GvdeMetni"/>
        <w:spacing w:line="360" w:lineRule="auto"/>
        <w:rPr>
          <w:b w:val="0"/>
          <w:szCs w:val="24"/>
        </w:rPr>
      </w:pPr>
      <w:r w:rsidRPr="00D85773">
        <w:rPr>
          <w:b w:val="0"/>
          <w:szCs w:val="24"/>
        </w:rPr>
        <w:t xml:space="preserve">Janet Rifkin: “Toward a Theory of Law and Patriarchy”, Feminist Legal Theory, Philadelphia </w:t>
      </w:r>
      <w:r w:rsidRPr="00D85773">
        <w:rPr>
          <w:b w:val="0"/>
          <w:szCs w:val="24"/>
        </w:rPr>
        <w:lastRenderedPageBreak/>
        <w:t>1993.</w:t>
      </w:r>
    </w:p>
    <w:p w:rsidR="009E2C73" w:rsidRDefault="009E2C73" w:rsidP="009E2C73">
      <w:pPr>
        <w:pStyle w:val="GvdeMetni"/>
        <w:spacing w:line="360" w:lineRule="auto"/>
        <w:rPr>
          <w:b w:val="0"/>
          <w:szCs w:val="24"/>
        </w:rPr>
      </w:pPr>
      <w:r w:rsidRPr="00D85773">
        <w:rPr>
          <w:b w:val="0"/>
          <w:szCs w:val="24"/>
        </w:rPr>
        <w:t>Nadine Taub-Elizabeth M. Schneider: “Women’s Subordination and the Role of Law”, The Politics of Law, New York 1990.</w:t>
      </w:r>
    </w:p>
    <w:p w:rsidR="009E2C73" w:rsidRDefault="009E2C73" w:rsidP="009E2C73">
      <w:pPr>
        <w:pStyle w:val="GvdeMetni"/>
        <w:spacing w:line="360" w:lineRule="auto"/>
        <w:rPr>
          <w:b w:val="0"/>
          <w:szCs w:val="24"/>
        </w:rPr>
      </w:pPr>
    </w:p>
    <w:p w:rsidR="009E2C73" w:rsidRDefault="009E2C73" w:rsidP="009E2C73">
      <w:pPr>
        <w:pStyle w:val="GvdeMetni"/>
        <w:spacing w:line="360" w:lineRule="auto"/>
        <w:rPr>
          <w:b w:val="0"/>
          <w:szCs w:val="24"/>
        </w:rPr>
      </w:pPr>
    </w:p>
    <w:p w:rsidR="009E2C73" w:rsidRPr="00442982" w:rsidRDefault="009E2C73" w:rsidP="009E2C73">
      <w:pPr>
        <w:pStyle w:val="GvdeMetni"/>
        <w:rPr>
          <w:b w:val="0"/>
          <w:szCs w:val="24"/>
          <w:u w:val="single"/>
        </w:rPr>
      </w:pPr>
    </w:p>
    <w:p w:rsidR="009E2C73" w:rsidRDefault="009E2C73" w:rsidP="009E2C73">
      <w:pPr>
        <w:spacing w:before="100" w:beforeAutospacing="1" w:after="100" w:afterAutospacing="1" w:line="240" w:lineRule="auto"/>
        <w:rPr>
          <w:rFonts w:ascii="Times New Roman" w:eastAsia="Times New Roman" w:hAnsi="Times New Roman" w:cs="Times New Roman"/>
          <w:b/>
          <w:bCs/>
          <w:sz w:val="24"/>
          <w:szCs w:val="24"/>
          <w:u w:val="single"/>
        </w:rPr>
      </w:pPr>
      <w:r w:rsidRPr="00442982">
        <w:rPr>
          <w:rFonts w:ascii="Times New Roman" w:eastAsia="Times New Roman" w:hAnsi="Times New Roman" w:cs="Times New Roman"/>
          <w:b/>
          <w:bCs/>
          <w:sz w:val="24"/>
          <w:szCs w:val="24"/>
          <w:u w:val="single"/>
        </w:rPr>
        <w:t>11. Hafta 1</w:t>
      </w:r>
      <w:r>
        <w:rPr>
          <w:rFonts w:ascii="Times New Roman" w:eastAsia="Times New Roman" w:hAnsi="Times New Roman" w:cs="Times New Roman"/>
          <w:b/>
          <w:bCs/>
          <w:sz w:val="24"/>
          <w:szCs w:val="24"/>
          <w:u w:val="single"/>
        </w:rPr>
        <w:t xml:space="preserve">8 </w:t>
      </w:r>
      <w:r w:rsidRPr="00442982">
        <w:rPr>
          <w:rFonts w:ascii="Times New Roman" w:eastAsia="Times New Roman" w:hAnsi="Times New Roman" w:cs="Times New Roman"/>
          <w:b/>
          <w:bCs/>
          <w:sz w:val="24"/>
          <w:szCs w:val="24"/>
          <w:u w:val="single"/>
        </w:rPr>
        <w:t>Aralık</w:t>
      </w:r>
    </w:p>
    <w:p w:rsidR="009E2C73" w:rsidRPr="00442982" w:rsidRDefault="009E2C73" w:rsidP="009E2C73">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w:t>
      </w:r>
      <w:r w:rsidRPr="00D85773">
        <w:rPr>
          <w:rFonts w:ascii="Times New Roman" w:eastAsia="Times New Roman" w:hAnsi="Times New Roman" w:cs="Times New Roman"/>
          <w:b/>
          <w:bCs/>
          <w:sz w:val="24"/>
          <w:szCs w:val="24"/>
        </w:rPr>
        <w:t>Prof.Dr. Serpil SANCAR</w:t>
      </w:r>
      <w:r>
        <w:rPr>
          <w:rFonts w:ascii="Times New Roman" w:eastAsia="Times New Roman" w:hAnsi="Times New Roman" w:cs="Times New Roman"/>
          <w:b/>
          <w:bCs/>
          <w:sz w:val="24"/>
          <w:szCs w:val="24"/>
        </w:rPr>
        <w:t>)</w:t>
      </w:r>
    </w:p>
    <w:p w:rsidR="009E2C73" w:rsidRPr="00D85773" w:rsidRDefault="009E2C73" w:rsidP="009E2C73">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w:t>
      </w:r>
      <w:r w:rsidRPr="00D85773">
        <w:rPr>
          <w:rFonts w:ascii="Times New Roman" w:hAnsi="Times New Roman" w:cs="Times New Roman"/>
          <w:bCs/>
          <w:sz w:val="24"/>
          <w:szCs w:val="24"/>
        </w:rPr>
        <w:t>Kadınların politik mücadele bağlamları neden birbirinden farklıdır?</w:t>
      </w:r>
    </w:p>
    <w:p w:rsidR="009E2C73" w:rsidRPr="00D85773" w:rsidRDefault="009E2C73" w:rsidP="009E2C73">
      <w:pPr>
        <w:tabs>
          <w:tab w:val="left" w:pos="0"/>
        </w:tabs>
        <w:spacing w:after="0" w:line="240" w:lineRule="auto"/>
        <w:rPr>
          <w:rFonts w:ascii="Times New Roman" w:hAnsi="Times New Roman" w:cs="Times New Roman"/>
          <w:b/>
          <w:bCs/>
          <w:i/>
          <w:sz w:val="24"/>
          <w:szCs w:val="24"/>
        </w:rPr>
      </w:pPr>
      <w:r w:rsidRPr="00D85773">
        <w:rPr>
          <w:rFonts w:ascii="Times New Roman" w:hAnsi="Times New Roman" w:cs="Times New Roman"/>
          <w:b/>
          <w:bCs/>
          <w:i/>
          <w:sz w:val="24"/>
          <w:szCs w:val="24"/>
        </w:rPr>
        <w:t xml:space="preserve">Kaynaklar: </w:t>
      </w:r>
    </w:p>
    <w:p w:rsidR="009E2C73" w:rsidRPr="00D85773" w:rsidRDefault="009E2C73" w:rsidP="009E2C73">
      <w:pPr>
        <w:spacing w:after="0" w:line="240" w:lineRule="auto"/>
        <w:rPr>
          <w:rFonts w:ascii="Times New Roman" w:hAnsi="Times New Roman" w:cs="Times New Roman"/>
          <w:bCs/>
          <w:sz w:val="24"/>
          <w:szCs w:val="24"/>
        </w:rPr>
      </w:pPr>
      <w:r w:rsidRPr="00D85773">
        <w:rPr>
          <w:rFonts w:ascii="Times New Roman" w:hAnsi="Times New Roman" w:cs="Times New Roman"/>
          <w:bCs/>
          <w:sz w:val="24"/>
          <w:szCs w:val="24"/>
        </w:rPr>
        <w:t>-Serpil Sancar, 2012, Türk Modernleşmesinin Cinsiyeti: Erkekler Devlet, Kadınlar Aile Kurar, İletişim Yay, içinde Bl.1: “Modernleşmeye katılım ve farklı kadınlık deneyimleri” ve Bl. 2: “Uluslaşma süreçlerine kadınların katılımı”, ss. 23-80.</w:t>
      </w:r>
    </w:p>
    <w:p w:rsidR="009E2C73" w:rsidRPr="00D85773" w:rsidRDefault="009E2C73" w:rsidP="009E2C73">
      <w:pPr>
        <w:spacing w:after="0" w:line="240" w:lineRule="auto"/>
        <w:rPr>
          <w:rFonts w:ascii="Times New Roman" w:hAnsi="Times New Roman" w:cs="Times New Roman"/>
          <w:bCs/>
          <w:sz w:val="24"/>
          <w:szCs w:val="24"/>
        </w:rPr>
      </w:pPr>
    </w:p>
    <w:p w:rsidR="009E2C73" w:rsidRPr="00D85773" w:rsidRDefault="009E2C73" w:rsidP="009E2C73">
      <w:pPr>
        <w:spacing w:after="0" w:line="240" w:lineRule="auto"/>
        <w:rPr>
          <w:rFonts w:ascii="Times New Roman" w:hAnsi="Times New Roman" w:cs="Times New Roman"/>
          <w:sz w:val="24"/>
          <w:szCs w:val="24"/>
        </w:rPr>
      </w:pPr>
      <w:r w:rsidRPr="00D85773">
        <w:rPr>
          <w:rFonts w:ascii="Times New Roman" w:hAnsi="Times New Roman" w:cs="Times New Roman"/>
          <w:sz w:val="24"/>
          <w:szCs w:val="24"/>
        </w:rPr>
        <w:t>-Nancy Frazer, 2009, “Feminizm, Kapitalizm ve Tarihin Oyunu”, Feminist Yaklaşımlar 2010; ss. 173-93.</w:t>
      </w:r>
    </w:p>
    <w:p w:rsidR="009E2C73" w:rsidRPr="00D85773" w:rsidRDefault="009E2C73" w:rsidP="009E2C73">
      <w:pPr>
        <w:spacing w:after="0" w:line="240" w:lineRule="auto"/>
        <w:rPr>
          <w:rFonts w:ascii="Times New Roman" w:hAnsi="Times New Roman" w:cs="Times New Roman"/>
          <w:sz w:val="24"/>
          <w:szCs w:val="24"/>
        </w:rPr>
      </w:pPr>
    </w:p>
    <w:p w:rsidR="009E2C73" w:rsidRPr="00D85773" w:rsidRDefault="009E2C73" w:rsidP="009E2C73">
      <w:pPr>
        <w:spacing w:line="360" w:lineRule="auto"/>
        <w:rPr>
          <w:rFonts w:ascii="Times New Roman" w:hAnsi="Times New Roman" w:cs="Times New Roman"/>
          <w:bCs/>
          <w:sz w:val="24"/>
          <w:szCs w:val="24"/>
        </w:rPr>
      </w:pPr>
      <w:r>
        <w:rPr>
          <w:rFonts w:ascii="Times New Roman" w:hAnsi="Times New Roman" w:cs="Times New Roman"/>
          <w:bCs/>
          <w:sz w:val="24"/>
          <w:szCs w:val="24"/>
        </w:rPr>
        <w:t>-</w:t>
      </w:r>
      <w:r w:rsidRPr="00D85773">
        <w:rPr>
          <w:rFonts w:ascii="Times New Roman" w:hAnsi="Times New Roman" w:cs="Times New Roman"/>
          <w:bCs/>
          <w:sz w:val="24"/>
          <w:szCs w:val="24"/>
        </w:rPr>
        <w:t>Türkiye’de kadınların politik mücadelelerini belirleyen etmenler</w:t>
      </w:r>
    </w:p>
    <w:p w:rsidR="009E2C73" w:rsidRPr="00D85773" w:rsidRDefault="009E2C73" w:rsidP="009E2C73">
      <w:pPr>
        <w:spacing w:line="360" w:lineRule="auto"/>
        <w:rPr>
          <w:rFonts w:ascii="Times New Roman" w:hAnsi="Times New Roman" w:cs="Times New Roman"/>
          <w:b/>
          <w:bCs/>
          <w:i/>
          <w:sz w:val="24"/>
          <w:szCs w:val="24"/>
        </w:rPr>
      </w:pPr>
      <w:r w:rsidRPr="00D85773">
        <w:rPr>
          <w:rFonts w:ascii="Times New Roman" w:hAnsi="Times New Roman" w:cs="Times New Roman"/>
          <w:b/>
          <w:bCs/>
          <w:i/>
          <w:sz w:val="24"/>
          <w:szCs w:val="24"/>
        </w:rPr>
        <w:t>Kaynaklar:</w:t>
      </w:r>
    </w:p>
    <w:p w:rsidR="009E2C73" w:rsidRPr="00D85773" w:rsidRDefault="009E2C73" w:rsidP="009E2C73">
      <w:pPr>
        <w:spacing w:line="360" w:lineRule="auto"/>
        <w:rPr>
          <w:rFonts w:ascii="Times New Roman" w:hAnsi="Times New Roman" w:cs="Times New Roman"/>
          <w:sz w:val="24"/>
          <w:szCs w:val="24"/>
        </w:rPr>
      </w:pPr>
      <w:r w:rsidRPr="00D85773">
        <w:rPr>
          <w:rFonts w:ascii="Times New Roman" w:hAnsi="Times New Roman" w:cs="Times New Roman"/>
          <w:bCs/>
          <w:sz w:val="24"/>
          <w:szCs w:val="24"/>
        </w:rPr>
        <w:t>-Serpil Sancar, 2011, “Türkiye’de Kadın Hareketinin Politiği: Tarihsel Bağlam, Politik Gündem ve Özgünlükler”</w:t>
      </w:r>
      <w:r w:rsidRPr="00D85773">
        <w:rPr>
          <w:rFonts w:ascii="Times New Roman" w:hAnsi="Times New Roman" w:cs="Times New Roman"/>
          <w:sz w:val="24"/>
          <w:szCs w:val="24"/>
        </w:rPr>
        <w:t xml:space="preserve">, içinde Birkaç Arpa Boyu… 21. Yüzyıla Girerken Türkiye’de Feminist Eleştirinin Birikimi, der. Serpil Sancar, Koç Üniversitesi Yayını, ss.53-109. </w:t>
      </w:r>
    </w:p>
    <w:p w:rsidR="009E2C73" w:rsidRPr="00D85773" w:rsidRDefault="009E2C73" w:rsidP="009E2C73">
      <w:pPr>
        <w:pStyle w:val="NormalWeb"/>
        <w:spacing w:before="0" w:beforeAutospacing="0" w:after="0" w:afterAutospacing="0"/>
      </w:pPr>
      <w:r w:rsidRPr="00D85773">
        <w:t xml:space="preserve">-N. Frazer, 2005, “”Mapping the Feminist imagination: From redistribution to recognition to representation”, Constellations, 12(3). </w:t>
      </w:r>
    </w:p>
    <w:p w:rsidR="009E2C73" w:rsidRPr="00D85773" w:rsidRDefault="009E2C73" w:rsidP="009E2C73">
      <w:pPr>
        <w:spacing w:line="360" w:lineRule="auto"/>
        <w:rPr>
          <w:rFonts w:ascii="Times New Roman" w:hAnsi="Times New Roman" w:cs="Times New Roman"/>
          <w:bCs/>
          <w:sz w:val="24"/>
          <w:szCs w:val="24"/>
        </w:rPr>
      </w:pPr>
    </w:p>
    <w:p w:rsidR="009E2C73" w:rsidRPr="00D85773" w:rsidRDefault="009E2C73" w:rsidP="009E2C7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12.Hafta 25 Aralık</w:t>
      </w:r>
    </w:p>
    <w:p w:rsidR="009E2C73" w:rsidRPr="00D85773" w:rsidRDefault="009E2C73" w:rsidP="009E2C73">
      <w:pPr>
        <w:spacing w:after="0" w:line="240" w:lineRule="auto"/>
        <w:rPr>
          <w:rFonts w:ascii="Times New Roman" w:eastAsia="Times New Roman" w:hAnsi="Times New Roman" w:cs="Times New Roman"/>
          <w:b/>
          <w:bCs/>
          <w:sz w:val="24"/>
          <w:szCs w:val="24"/>
          <w:u w:val="single"/>
        </w:rPr>
      </w:pPr>
    </w:p>
    <w:p w:rsidR="009E2C73" w:rsidRPr="00D85773" w:rsidRDefault="009E2C73" w:rsidP="009E2C73">
      <w:pPr>
        <w:spacing w:after="0" w:line="240" w:lineRule="auto"/>
        <w:rPr>
          <w:rFonts w:ascii="Times New Roman" w:eastAsia="Times New Roman" w:hAnsi="Times New Roman" w:cs="Times New Roman"/>
          <w:b/>
          <w:bCs/>
          <w:sz w:val="24"/>
          <w:szCs w:val="24"/>
        </w:rPr>
      </w:pPr>
      <w:r w:rsidRPr="00D85773">
        <w:rPr>
          <w:rFonts w:ascii="Times New Roman" w:eastAsia="Times New Roman" w:hAnsi="Times New Roman" w:cs="Times New Roman"/>
          <w:b/>
          <w:bCs/>
          <w:sz w:val="24"/>
          <w:szCs w:val="24"/>
        </w:rPr>
        <w:t xml:space="preserve">Prof.Dr. Serpil SANCAR </w:t>
      </w:r>
    </w:p>
    <w:p w:rsidR="009E2C73" w:rsidRPr="00D85773" w:rsidRDefault="009E2C73" w:rsidP="009E2C73">
      <w:pPr>
        <w:spacing w:after="0" w:line="240" w:lineRule="auto"/>
        <w:rPr>
          <w:rFonts w:ascii="Times New Roman" w:eastAsia="Times New Roman" w:hAnsi="Times New Roman" w:cs="Times New Roman"/>
          <w:b/>
          <w:bCs/>
          <w:sz w:val="24"/>
          <w:szCs w:val="24"/>
        </w:rPr>
      </w:pPr>
    </w:p>
    <w:p w:rsidR="009E2C73" w:rsidRPr="00D85773" w:rsidRDefault="009E2C73" w:rsidP="009E2C73">
      <w:pPr>
        <w:spacing w:after="0" w:line="240" w:lineRule="auto"/>
        <w:rPr>
          <w:rFonts w:ascii="Times New Roman" w:hAnsi="Times New Roman" w:cs="Times New Roman"/>
          <w:bCs/>
          <w:sz w:val="24"/>
          <w:szCs w:val="24"/>
        </w:rPr>
      </w:pPr>
      <w:r w:rsidRPr="00D85773">
        <w:rPr>
          <w:rFonts w:ascii="Times New Roman" w:hAnsi="Times New Roman" w:cs="Times New Roman"/>
          <w:bCs/>
          <w:sz w:val="24"/>
          <w:szCs w:val="24"/>
        </w:rPr>
        <w:t xml:space="preserve">Türkiye’de kadın hakları siyasetinin güncel gündemi </w:t>
      </w:r>
    </w:p>
    <w:p w:rsidR="009E2C73" w:rsidRPr="00D85773" w:rsidRDefault="009E2C73" w:rsidP="009E2C73">
      <w:pPr>
        <w:spacing w:after="0" w:line="240" w:lineRule="auto"/>
        <w:rPr>
          <w:rFonts w:ascii="Times New Roman" w:hAnsi="Times New Roman" w:cs="Times New Roman"/>
          <w:b/>
          <w:bCs/>
          <w:i/>
          <w:sz w:val="24"/>
          <w:szCs w:val="24"/>
        </w:rPr>
      </w:pPr>
    </w:p>
    <w:p w:rsidR="009E2C73" w:rsidRPr="00D85773" w:rsidRDefault="009E2C73" w:rsidP="009E2C73">
      <w:pPr>
        <w:spacing w:after="0" w:line="240" w:lineRule="auto"/>
        <w:rPr>
          <w:rFonts w:ascii="Times New Roman" w:hAnsi="Times New Roman" w:cs="Times New Roman"/>
          <w:b/>
          <w:bCs/>
          <w:i/>
          <w:sz w:val="24"/>
          <w:szCs w:val="24"/>
        </w:rPr>
      </w:pPr>
      <w:r w:rsidRPr="00D85773">
        <w:rPr>
          <w:rFonts w:ascii="Times New Roman" w:hAnsi="Times New Roman" w:cs="Times New Roman"/>
          <w:b/>
          <w:bCs/>
          <w:i/>
          <w:sz w:val="24"/>
          <w:szCs w:val="24"/>
        </w:rPr>
        <w:t>Kaynaklar:</w:t>
      </w:r>
    </w:p>
    <w:p w:rsidR="009E2C73" w:rsidRPr="00D85773" w:rsidRDefault="009E2C73" w:rsidP="009E2C73">
      <w:pPr>
        <w:spacing w:after="0" w:line="240" w:lineRule="auto"/>
        <w:rPr>
          <w:rFonts w:ascii="Times New Roman" w:hAnsi="Times New Roman" w:cs="Times New Roman"/>
          <w:sz w:val="24"/>
          <w:szCs w:val="24"/>
        </w:rPr>
      </w:pPr>
      <w:r w:rsidRPr="00D85773">
        <w:rPr>
          <w:rFonts w:ascii="Times New Roman" w:hAnsi="Times New Roman" w:cs="Times New Roman"/>
          <w:sz w:val="24"/>
          <w:szCs w:val="24"/>
        </w:rPr>
        <w:t>-İstanbul – Amargi, 2012, Feminizm Tartışmaları (bu derlemedeki Türkiye’deki farklı kadın hakları perspektifleri ile ilgili makaleler okunacak).</w:t>
      </w:r>
    </w:p>
    <w:p w:rsidR="009E2C73" w:rsidRPr="00D85773" w:rsidRDefault="009E2C73" w:rsidP="009E2C73">
      <w:pPr>
        <w:spacing w:after="0" w:line="240" w:lineRule="auto"/>
        <w:rPr>
          <w:rFonts w:ascii="Times New Roman" w:hAnsi="Times New Roman" w:cs="Times New Roman"/>
          <w:sz w:val="24"/>
          <w:szCs w:val="24"/>
        </w:rPr>
      </w:pPr>
    </w:p>
    <w:p w:rsidR="009E2C73" w:rsidRPr="00D85773" w:rsidRDefault="009E2C73" w:rsidP="009E2C73">
      <w:pPr>
        <w:spacing w:after="0" w:line="240" w:lineRule="auto"/>
        <w:rPr>
          <w:rFonts w:ascii="Times New Roman" w:hAnsi="Times New Roman" w:cs="Times New Roman"/>
          <w:sz w:val="24"/>
          <w:szCs w:val="24"/>
        </w:rPr>
      </w:pPr>
      <w:r w:rsidRPr="00D85773">
        <w:rPr>
          <w:rFonts w:ascii="Times New Roman" w:hAnsi="Times New Roman" w:cs="Times New Roman"/>
          <w:sz w:val="24"/>
          <w:szCs w:val="24"/>
        </w:rPr>
        <w:lastRenderedPageBreak/>
        <w:t>- Birkaç Arpa Boyu… 21. Yüzyıla Girerken Türkiye’de Feminist Eleştirinin Birikimi, der. Serpil Sancar, Koç Üniversitesi Yayını, İstanbul, Eylül 2011 (bu derlemedeki Türkiye’deki farklı kadın hakları perspektifleri ile ilgili makaleler okunacak).</w:t>
      </w:r>
    </w:p>
    <w:p w:rsidR="009E2C73" w:rsidRPr="0076357C" w:rsidRDefault="009E2C73" w:rsidP="009E2C73">
      <w:pPr>
        <w:pStyle w:val="GvdeMetni"/>
        <w:spacing w:line="360" w:lineRule="auto"/>
        <w:rPr>
          <w:b w:val="0"/>
          <w:szCs w:val="24"/>
        </w:rPr>
      </w:pPr>
    </w:p>
    <w:p w:rsidR="003F1C65" w:rsidRDefault="003F1C65" w:rsidP="00F6772F">
      <w:pPr>
        <w:spacing w:line="240" w:lineRule="auto"/>
        <w:rPr>
          <w:rFonts w:ascii="Times New Roman" w:hAnsi="Times New Roman" w:cs="Times New Roman"/>
          <w:sz w:val="24"/>
          <w:szCs w:val="24"/>
        </w:rPr>
      </w:pPr>
      <w:bookmarkStart w:id="0" w:name="_GoBack"/>
      <w:bookmarkEnd w:id="0"/>
    </w:p>
    <w:p w:rsidR="00C00A84" w:rsidRDefault="00C00A84" w:rsidP="00C00A84">
      <w:pPr>
        <w:shd w:val="clear" w:color="auto" w:fill="FFFFFF"/>
        <w:spacing w:after="0" w:line="318" w:lineRule="atLeast"/>
        <w:rPr>
          <w:rFonts w:ascii="Book Antiqua" w:eastAsia="Times New Roman" w:hAnsi="Book Antiqua" w:cs="Helvetica"/>
          <w:sz w:val="24"/>
          <w:szCs w:val="24"/>
        </w:rPr>
      </w:pPr>
    </w:p>
    <w:p w:rsidR="00C00A84" w:rsidRDefault="00C00A84" w:rsidP="00C00A84">
      <w:pPr>
        <w:shd w:val="clear" w:color="auto" w:fill="FFFFFF"/>
        <w:spacing w:after="0" w:line="240" w:lineRule="auto"/>
        <w:ind w:right="565"/>
        <w:jc w:val="center"/>
        <w:outlineLvl w:val="0"/>
        <w:rPr>
          <w:rFonts w:ascii="Book Antiqua" w:eastAsia="Times New Roman" w:hAnsi="Book Antiqua" w:cs="Helvetica"/>
          <w:b/>
          <w:bCs/>
          <w:sz w:val="24"/>
          <w:szCs w:val="24"/>
        </w:rPr>
      </w:pPr>
      <w:r>
        <w:rPr>
          <w:rFonts w:ascii="Book Antiqua" w:eastAsia="Times New Roman" w:hAnsi="Book Antiqua" w:cs="Helvetica"/>
          <w:b/>
          <w:bCs/>
          <w:sz w:val="24"/>
          <w:szCs w:val="24"/>
        </w:rPr>
        <w:t xml:space="preserve"> “HETEROSEKSİZM ELEŞTİRİSİ VE ALTERNATİF POLİTİKALAR”</w:t>
      </w:r>
    </w:p>
    <w:p w:rsidR="00C00A84" w:rsidRDefault="00C00A84" w:rsidP="00C00A84">
      <w:pPr>
        <w:shd w:val="clear" w:color="auto" w:fill="FFFFFF"/>
        <w:spacing w:after="0" w:line="318" w:lineRule="atLeast"/>
        <w:jc w:val="center"/>
        <w:rPr>
          <w:rFonts w:ascii="Book Antiqua" w:eastAsia="Times New Roman" w:hAnsi="Book Antiqua" w:cs="Helvetica"/>
          <w:sz w:val="24"/>
          <w:szCs w:val="24"/>
        </w:rPr>
      </w:pPr>
      <w:r>
        <w:rPr>
          <w:rFonts w:ascii="Book Antiqua" w:eastAsia="Times New Roman" w:hAnsi="Book Antiqua" w:cs="Helvetica"/>
          <w:b/>
          <w:bCs/>
          <w:sz w:val="24"/>
          <w:szCs w:val="24"/>
        </w:rPr>
        <w:t>KÇ-ABD</w:t>
      </w:r>
      <w:r>
        <w:rPr>
          <w:rFonts w:ascii="Book Antiqua" w:eastAsia="Times New Roman" w:hAnsi="Book Antiqua" w:cs="Helvetica"/>
          <w:sz w:val="24"/>
          <w:szCs w:val="24"/>
        </w:rPr>
        <w:t xml:space="preserve"> </w:t>
      </w:r>
    </w:p>
    <w:p w:rsidR="00C00A84" w:rsidRDefault="00C00A84" w:rsidP="00C00A84">
      <w:pPr>
        <w:shd w:val="clear" w:color="auto" w:fill="FFFFFF"/>
        <w:spacing w:after="0" w:line="318" w:lineRule="atLeast"/>
        <w:jc w:val="center"/>
        <w:rPr>
          <w:rFonts w:ascii="Book Antiqua" w:eastAsia="Times New Roman" w:hAnsi="Book Antiqua" w:cs="Helvetica"/>
          <w:b/>
          <w:bCs/>
          <w:sz w:val="24"/>
          <w:szCs w:val="24"/>
        </w:rPr>
      </w:pPr>
      <w:r>
        <w:rPr>
          <w:rFonts w:ascii="Book Antiqua" w:eastAsia="Times New Roman" w:hAnsi="Book Antiqua" w:cs="Helvetica"/>
          <w:b/>
          <w:bCs/>
          <w:sz w:val="24"/>
          <w:szCs w:val="24"/>
        </w:rPr>
        <w:t>YL GÜZ DÖNEMİ</w:t>
      </w:r>
    </w:p>
    <w:p w:rsidR="00C00A84" w:rsidRDefault="00C00A84" w:rsidP="00C00A84">
      <w:pPr>
        <w:widowControl w:val="0"/>
        <w:autoSpaceDE w:val="0"/>
        <w:autoSpaceDN w:val="0"/>
        <w:adjustRightInd w:val="0"/>
        <w:spacing w:after="0" w:line="240" w:lineRule="auto"/>
        <w:ind w:left="100" w:right="6161"/>
        <w:rPr>
          <w:rFonts w:ascii="Book Antiqua" w:hAnsi="Book Antiqua"/>
          <w:b/>
          <w:bCs/>
          <w:sz w:val="24"/>
          <w:szCs w:val="24"/>
        </w:rPr>
      </w:pPr>
      <w:r>
        <w:rPr>
          <w:rFonts w:ascii="Book Antiqua" w:hAnsi="Book Antiqua"/>
          <w:b/>
          <w:bCs/>
          <w:sz w:val="24"/>
          <w:szCs w:val="24"/>
        </w:rPr>
        <w:t xml:space="preserve">Dersin Yürütücüsü </w:t>
      </w:r>
    </w:p>
    <w:p w:rsidR="00C00A84" w:rsidRDefault="00C00A84" w:rsidP="00C00A84">
      <w:pPr>
        <w:widowControl w:val="0"/>
        <w:autoSpaceDE w:val="0"/>
        <w:autoSpaceDN w:val="0"/>
        <w:adjustRightInd w:val="0"/>
        <w:spacing w:after="0" w:line="240" w:lineRule="auto"/>
        <w:ind w:left="100" w:right="6161"/>
        <w:rPr>
          <w:rFonts w:ascii="Book Antiqua" w:hAnsi="Book Antiqua"/>
          <w:bCs/>
          <w:sz w:val="24"/>
          <w:szCs w:val="24"/>
        </w:rPr>
      </w:pPr>
      <w:r>
        <w:rPr>
          <w:rFonts w:ascii="Book Antiqua" w:hAnsi="Book Antiqua"/>
          <w:bCs/>
          <w:sz w:val="24"/>
          <w:szCs w:val="24"/>
        </w:rPr>
        <w:t>Alev Özkazanç - KaosGL</w:t>
      </w:r>
    </w:p>
    <w:p w:rsidR="00C00A84" w:rsidRDefault="00C00A84" w:rsidP="00C00A84">
      <w:pPr>
        <w:shd w:val="clear" w:color="auto" w:fill="FFFFFF"/>
        <w:spacing w:after="0" w:line="318" w:lineRule="atLeast"/>
        <w:jc w:val="center"/>
        <w:rPr>
          <w:rFonts w:ascii="Book Antiqua" w:eastAsia="Times New Roman" w:hAnsi="Book Antiqua" w:cs="Helvetica"/>
          <w:sz w:val="24"/>
          <w:szCs w:val="24"/>
        </w:rPr>
      </w:pPr>
    </w:p>
    <w:p w:rsidR="00C00A84" w:rsidRDefault="00C00A84" w:rsidP="00C00A84">
      <w:pPr>
        <w:shd w:val="clear" w:color="auto" w:fill="FFFFFF"/>
        <w:spacing w:after="0" w:line="240" w:lineRule="auto"/>
        <w:ind w:right="565" w:firstLine="1260"/>
        <w:jc w:val="center"/>
        <w:outlineLvl w:val="0"/>
        <w:rPr>
          <w:rFonts w:ascii="Book Antiqua" w:eastAsia="Times New Roman" w:hAnsi="Book Antiqua" w:cs="Helvetica"/>
          <w:b/>
          <w:bCs/>
          <w:sz w:val="24"/>
          <w:szCs w:val="24"/>
        </w:rPr>
      </w:pPr>
    </w:p>
    <w:p w:rsidR="00201E8A" w:rsidRDefault="00201E8A" w:rsidP="00C00A84">
      <w:pPr>
        <w:shd w:val="clear" w:color="auto" w:fill="FFFFFF"/>
        <w:spacing w:after="0" w:line="240" w:lineRule="auto"/>
        <w:ind w:right="565" w:firstLine="1260"/>
        <w:jc w:val="center"/>
        <w:outlineLvl w:val="0"/>
        <w:rPr>
          <w:rFonts w:ascii="Book Antiqua" w:eastAsia="Times New Roman" w:hAnsi="Book Antiqua" w:cs="Helvetica"/>
          <w:b/>
          <w:bCs/>
          <w:sz w:val="24"/>
          <w:szCs w:val="24"/>
        </w:rPr>
      </w:pPr>
    </w:p>
    <w:p w:rsidR="00201E8A" w:rsidRDefault="00201E8A" w:rsidP="00C00A84">
      <w:pPr>
        <w:shd w:val="clear" w:color="auto" w:fill="FFFFFF"/>
        <w:spacing w:after="0" w:line="240" w:lineRule="auto"/>
        <w:ind w:right="565" w:firstLine="1260"/>
        <w:jc w:val="center"/>
        <w:outlineLvl w:val="0"/>
        <w:rPr>
          <w:rFonts w:ascii="Book Antiqua" w:eastAsia="Times New Roman" w:hAnsi="Book Antiqua" w:cs="Helvetica"/>
          <w:b/>
          <w:bCs/>
          <w:sz w:val="24"/>
          <w:szCs w:val="24"/>
        </w:rPr>
      </w:pPr>
    </w:p>
    <w:p w:rsidR="00C00A84" w:rsidRDefault="00C00A84" w:rsidP="00C00A84">
      <w:pPr>
        <w:shd w:val="clear" w:color="auto" w:fill="FFFFFF"/>
        <w:spacing w:after="0" w:line="240" w:lineRule="auto"/>
        <w:ind w:right="565"/>
        <w:jc w:val="center"/>
        <w:outlineLvl w:val="0"/>
        <w:rPr>
          <w:rFonts w:ascii="Book Antiqua" w:eastAsia="Times New Roman" w:hAnsi="Book Antiqua" w:cs="Helvetica"/>
          <w:b/>
          <w:bCs/>
          <w:kern w:val="36"/>
          <w:sz w:val="24"/>
          <w:szCs w:val="24"/>
        </w:rPr>
      </w:pPr>
      <w:r>
        <w:rPr>
          <w:rFonts w:ascii="Book Antiqua" w:eastAsia="Times New Roman" w:hAnsi="Book Antiqua" w:cs="Helvetica"/>
          <w:b/>
          <w:bCs/>
          <w:kern w:val="36"/>
          <w:sz w:val="24"/>
          <w:szCs w:val="24"/>
        </w:rPr>
        <w:t>DERS PLANI</w:t>
      </w:r>
    </w:p>
    <w:p w:rsidR="00C00A84" w:rsidRDefault="00C00A84" w:rsidP="00C00A84">
      <w:pPr>
        <w:widowControl w:val="0"/>
        <w:autoSpaceDE w:val="0"/>
        <w:autoSpaceDN w:val="0"/>
        <w:adjustRightInd w:val="0"/>
        <w:spacing w:before="2" w:after="0" w:line="150" w:lineRule="exact"/>
        <w:rPr>
          <w:rFonts w:ascii="Book Antiqua" w:hAnsi="Book Antiqua"/>
          <w:sz w:val="24"/>
          <w:szCs w:val="24"/>
        </w:rPr>
      </w:pPr>
    </w:p>
    <w:p w:rsidR="00C00A84" w:rsidRDefault="00C00A84" w:rsidP="00C00A84">
      <w:pPr>
        <w:widowControl w:val="0"/>
        <w:autoSpaceDE w:val="0"/>
        <w:autoSpaceDN w:val="0"/>
        <w:adjustRightInd w:val="0"/>
        <w:spacing w:before="16" w:after="0" w:line="260" w:lineRule="exact"/>
        <w:rPr>
          <w:rFonts w:ascii="Book Antiqua" w:hAnsi="Book Antiqua"/>
          <w:sz w:val="24"/>
          <w:szCs w:val="24"/>
        </w:rPr>
      </w:pPr>
    </w:p>
    <w:p w:rsidR="00C00A84" w:rsidRDefault="00C00A84" w:rsidP="00C00A84">
      <w:pPr>
        <w:widowControl w:val="0"/>
        <w:autoSpaceDE w:val="0"/>
        <w:autoSpaceDN w:val="0"/>
        <w:adjustRightInd w:val="0"/>
        <w:spacing w:after="0" w:line="200" w:lineRule="exact"/>
        <w:rPr>
          <w:rFonts w:ascii="Book Antiqua" w:hAnsi="Book Antiqua"/>
          <w:sz w:val="24"/>
          <w:szCs w:val="24"/>
        </w:rPr>
      </w:pPr>
    </w:p>
    <w:p w:rsidR="00C00A84" w:rsidRDefault="00C00A84" w:rsidP="00C00A84">
      <w:pPr>
        <w:widowControl w:val="0"/>
        <w:autoSpaceDE w:val="0"/>
        <w:autoSpaceDN w:val="0"/>
        <w:adjustRightInd w:val="0"/>
        <w:spacing w:after="0" w:line="200" w:lineRule="exact"/>
        <w:rPr>
          <w:rFonts w:ascii="Book Antiqua" w:hAnsi="Book Antiqua"/>
          <w:sz w:val="24"/>
          <w:szCs w:val="24"/>
        </w:rPr>
      </w:pPr>
    </w:p>
    <w:p w:rsidR="00C00A84" w:rsidRDefault="00C00A84" w:rsidP="00C00A84">
      <w:pPr>
        <w:widowControl w:val="0"/>
        <w:autoSpaceDE w:val="0"/>
        <w:autoSpaceDN w:val="0"/>
        <w:adjustRightInd w:val="0"/>
        <w:spacing w:after="0" w:line="240" w:lineRule="auto"/>
        <w:rPr>
          <w:rFonts w:ascii="Book Antiqua" w:hAnsi="Book Antiqua"/>
          <w:b/>
          <w:bCs/>
          <w:sz w:val="24"/>
          <w:szCs w:val="24"/>
        </w:rPr>
      </w:pPr>
      <w:r>
        <w:rPr>
          <w:rFonts w:ascii="Book Antiqua" w:hAnsi="Book Antiqua"/>
          <w:b/>
          <w:bCs/>
          <w:sz w:val="24"/>
          <w:szCs w:val="24"/>
        </w:rPr>
        <w:t>Dersin Tanımı</w:t>
      </w:r>
    </w:p>
    <w:p w:rsidR="00C00A84" w:rsidRDefault="00C00A84" w:rsidP="00C00A84">
      <w:pPr>
        <w:widowControl w:val="0"/>
        <w:autoSpaceDE w:val="0"/>
        <w:autoSpaceDN w:val="0"/>
        <w:adjustRightInd w:val="0"/>
        <w:spacing w:after="0" w:line="240" w:lineRule="auto"/>
        <w:ind w:left="820"/>
        <w:rPr>
          <w:rFonts w:ascii="Book Antiqua" w:hAnsi="Book Antiqua"/>
          <w:b/>
          <w:bCs/>
          <w:sz w:val="24"/>
          <w:szCs w:val="24"/>
        </w:rPr>
      </w:pPr>
    </w:p>
    <w:p w:rsidR="00C00A84" w:rsidRDefault="00C00A84" w:rsidP="00C00A84">
      <w:pPr>
        <w:pStyle w:val="AralkYok"/>
        <w:rPr>
          <w:rFonts w:ascii="Book Antiqua" w:hAnsi="Book Antiqua"/>
          <w:sz w:val="24"/>
          <w:szCs w:val="24"/>
        </w:rPr>
      </w:pPr>
      <w:r>
        <w:rPr>
          <w:rFonts w:ascii="Book Antiqua" w:hAnsi="Book Antiqua"/>
          <w:sz w:val="24"/>
          <w:szCs w:val="24"/>
        </w:rPr>
        <w:t>Bu derste toplumsal cinsiyet çalışmalarında cinsel yönelim ve cinsiyet kimliği ayrımcılığının toplumsal cinsiyet ile ilişkisi tartışmaya açılacaktır. Eşcinsel, biseksüel, trans oluşun tarihsel süreci, politize olma süreçleri derse konu edilecek,</w:t>
      </w:r>
    </w:p>
    <w:p w:rsidR="00C00A84" w:rsidRDefault="00C00A84" w:rsidP="00C00A84">
      <w:pPr>
        <w:rPr>
          <w:rFonts w:ascii="Book Antiqua" w:hAnsi="Book Antiqua"/>
          <w:sz w:val="24"/>
          <w:szCs w:val="24"/>
        </w:rPr>
      </w:pPr>
      <w:r>
        <w:rPr>
          <w:rFonts w:ascii="Book Antiqua" w:hAnsi="Book Antiqua"/>
          <w:sz w:val="24"/>
          <w:szCs w:val="24"/>
        </w:rPr>
        <w:t xml:space="preserve"> </w:t>
      </w:r>
      <w:proofErr w:type="gramStart"/>
      <w:r>
        <w:rPr>
          <w:rFonts w:ascii="Book Antiqua" w:hAnsi="Book Antiqua"/>
          <w:sz w:val="24"/>
          <w:szCs w:val="24"/>
        </w:rPr>
        <w:t>Lgbt  hareketinin</w:t>
      </w:r>
      <w:proofErr w:type="gramEnd"/>
      <w:r>
        <w:rPr>
          <w:rFonts w:ascii="Book Antiqua" w:hAnsi="Book Antiqua"/>
          <w:sz w:val="24"/>
          <w:szCs w:val="24"/>
        </w:rPr>
        <w:t xml:space="preserve"> ve feminizmin  tarihsel temellerinin üzerinde durulacak; bunların toplumsal, kültürel, siyasal ve ekonomik birer inşa olarak kadınlık ve erkeklik hallerine yaklaşımları incelenecek; benzer bir anlayışla,  heteronormatifliği sorunsallaştırıp tartışmaya açacağız. Queer teorilerinin başlangıç seviyesinde tanıtımı yapılıp adı geçen hareketlerin toplumsal bir dönüşüm için ne gibi olanaklar sağlayabileceği, </w:t>
      </w:r>
      <w:proofErr w:type="gramStart"/>
      <w:r>
        <w:rPr>
          <w:rFonts w:ascii="Book Antiqua" w:hAnsi="Book Antiqua"/>
          <w:sz w:val="24"/>
          <w:szCs w:val="24"/>
        </w:rPr>
        <w:t>imkanları</w:t>
      </w:r>
      <w:proofErr w:type="gramEnd"/>
      <w:r>
        <w:rPr>
          <w:rFonts w:ascii="Book Antiqua" w:hAnsi="Book Antiqua"/>
          <w:sz w:val="24"/>
          <w:szCs w:val="24"/>
        </w:rPr>
        <w:t xml:space="preserve"> kesişimleri, tahayyülleri konu edilecektir. </w:t>
      </w:r>
    </w:p>
    <w:p w:rsidR="00C00A84" w:rsidRDefault="00C00A84" w:rsidP="00C00A84">
      <w:pPr>
        <w:rPr>
          <w:rFonts w:ascii="Book Antiqua" w:hAnsi="Book Antiqua"/>
          <w:sz w:val="24"/>
          <w:szCs w:val="24"/>
        </w:rPr>
      </w:pPr>
    </w:p>
    <w:tbl>
      <w:tblPr>
        <w:tblStyle w:val="TabloKlavuzu"/>
        <w:tblW w:w="0" w:type="auto"/>
        <w:tblInd w:w="250" w:type="dxa"/>
        <w:tblLook w:val="04A0" w:firstRow="1" w:lastRow="0" w:firstColumn="1" w:lastColumn="0" w:noHBand="0" w:noVBand="1"/>
      </w:tblPr>
      <w:tblGrid>
        <w:gridCol w:w="1843"/>
        <w:gridCol w:w="6379"/>
      </w:tblGrid>
      <w:tr w:rsidR="00C00A84" w:rsidTr="00C00A84">
        <w:trPr>
          <w:trHeight w:val="318"/>
        </w:trPr>
        <w:tc>
          <w:tcPr>
            <w:tcW w:w="1843"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Tarihler</w:t>
            </w: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Konu</w:t>
            </w:r>
          </w:p>
        </w:tc>
      </w:tr>
      <w:tr w:rsidR="00C00A84" w:rsidTr="00C00A84">
        <w:trPr>
          <w:trHeight w:val="563"/>
        </w:trPr>
        <w:tc>
          <w:tcPr>
            <w:tcW w:w="1843"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1.hafta</w:t>
            </w:r>
          </w:p>
          <w:p w:rsidR="00C00A84" w:rsidRDefault="00C00A84">
            <w:pPr>
              <w:rPr>
                <w:rFonts w:ascii="Book Antiqua" w:hAnsi="Book Antiqua"/>
                <w:sz w:val="24"/>
                <w:szCs w:val="24"/>
              </w:rPr>
            </w:pPr>
            <w:r>
              <w:rPr>
                <w:rFonts w:ascii="Book Antiqua" w:hAnsi="Book Antiqua"/>
                <w:sz w:val="24"/>
                <w:szCs w:val="24"/>
              </w:rPr>
              <w:t>24 Eylül</w:t>
            </w: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Etkinlik</w:t>
            </w:r>
          </w:p>
          <w:p w:rsidR="00C00A84" w:rsidRDefault="00C00A84">
            <w:pPr>
              <w:rPr>
                <w:rFonts w:ascii="Book Antiqua" w:hAnsi="Book Antiqua"/>
                <w:sz w:val="24"/>
                <w:szCs w:val="24"/>
              </w:rPr>
            </w:pPr>
            <w:r>
              <w:rPr>
                <w:rFonts w:ascii="Book Antiqua" w:hAnsi="Book Antiqua"/>
                <w:sz w:val="24"/>
                <w:szCs w:val="24"/>
              </w:rPr>
              <w:t>Esmeray</w:t>
            </w:r>
          </w:p>
          <w:p w:rsidR="00C00A84" w:rsidRDefault="00C00A84">
            <w:pPr>
              <w:rPr>
                <w:rFonts w:ascii="Book Antiqua" w:hAnsi="Book Antiqua"/>
                <w:sz w:val="24"/>
                <w:szCs w:val="24"/>
              </w:rPr>
            </w:pPr>
          </w:p>
        </w:tc>
      </w:tr>
      <w:tr w:rsidR="00C00A84" w:rsidTr="00C00A84">
        <w:trPr>
          <w:trHeight w:val="515"/>
        </w:trPr>
        <w:tc>
          <w:tcPr>
            <w:tcW w:w="1843"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cs="Arial"/>
                <w:sz w:val="24"/>
                <w:szCs w:val="24"/>
              </w:rPr>
            </w:pPr>
            <w:r>
              <w:rPr>
                <w:rFonts w:ascii="Book Antiqua" w:hAnsi="Book Antiqua" w:cs="Arial"/>
                <w:sz w:val="24"/>
                <w:szCs w:val="24"/>
              </w:rPr>
              <w:t>2.hafta</w:t>
            </w:r>
          </w:p>
          <w:p w:rsidR="00C00A84" w:rsidRDefault="00C00A84">
            <w:pPr>
              <w:rPr>
                <w:rFonts w:ascii="Book Antiqua" w:hAnsi="Book Antiqua" w:cs="Arial"/>
                <w:sz w:val="24"/>
                <w:szCs w:val="24"/>
              </w:rPr>
            </w:pPr>
            <w:r>
              <w:rPr>
                <w:rFonts w:ascii="Book Antiqua" w:hAnsi="Book Antiqua" w:cs="Arial"/>
                <w:sz w:val="24"/>
                <w:szCs w:val="24"/>
              </w:rPr>
              <w:t>1 Ekim</w:t>
            </w: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 xml:space="preserve">Tanışma- </w:t>
            </w:r>
          </w:p>
          <w:p w:rsidR="00C00A84" w:rsidRDefault="00C00A84">
            <w:pPr>
              <w:rPr>
                <w:rFonts w:ascii="Book Antiqua" w:hAnsi="Book Antiqua"/>
                <w:sz w:val="24"/>
                <w:szCs w:val="24"/>
              </w:rPr>
            </w:pPr>
            <w:r>
              <w:rPr>
                <w:rFonts w:ascii="Book Antiqua" w:hAnsi="Book Antiqua"/>
                <w:sz w:val="24"/>
                <w:szCs w:val="24"/>
              </w:rPr>
              <w:t xml:space="preserve">Lgbt kavramlar </w:t>
            </w:r>
          </w:p>
          <w:p w:rsidR="00C00A84" w:rsidRDefault="00C00A84">
            <w:pPr>
              <w:rPr>
                <w:rFonts w:ascii="Book Antiqua" w:hAnsi="Book Antiqua"/>
                <w:sz w:val="24"/>
                <w:szCs w:val="24"/>
              </w:rPr>
            </w:pPr>
          </w:p>
        </w:tc>
      </w:tr>
      <w:tr w:rsidR="00C00A84" w:rsidTr="00C00A84">
        <w:trPr>
          <w:trHeight w:val="727"/>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cs="Arial"/>
                <w:sz w:val="24"/>
                <w:szCs w:val="24"/>
              </w:rPr>
            </w:pPr>
            <w:r>
              <w:rPr>
                <w:rFonts w:ascii="Book Antiqua" w:hAnsi="Book Antiqua" w:cs="Arial"/>
                <w:sz w:val="24"/>
                <w:szCs w:val="24"/>
              </w:rPr>
              <w:t>3.Hafta</w:t>
            </w:r>
          </w:p>
          <w:p w:rsidR="00C00A84" w:rsidRDefault="00C00A84">
            <w:pPr>
              <w:rPr>
                <w:rFonts w:ascii="Book Antiqua" w:hAnsi="Book Antiqua" w:cs="Arial"/>
                <w:sz w:val="24"/>
                <w:szCs w:val="24"/>
              </w:rPr>
            </w:pPr>
            <w:r>
              <w:rPr>
                <w:rFonts w:ascii="Book Antiqua" w:hAnsi="Book Antiqua" w:cs="Arial"/>
                <w:sz w:val="24"/>
                <w:szCs w:val="24"/>
              </w:rPr>
              <w:t>8 Ekim</w:t>
            </w:r>
          </w:p>
          <w:p w:rsidR="00C00A84" w:rsidRDefault="00C00A84">
            <w:pPr>
              <w:rPr>
                <w:rFonts w:ascii="Book Antiqua" w:hAnsi="Book Antiqua"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cs="Arial"/>
                <w:sz w:val="24"/>
                <w:szCs w:val="24"/>
              </w:rPr>
            </w:pPr>
            <w:r>
              <w:rPr>
                <w:rFonts w:ascii="Book Antiqua" w:hAnsi="Book Antiqua" w:cs="Arial"/>
                <w:sz w:val="24"/>
                <w:szCs w:val="24"/>
              </w:rPr>
              <w:t xml:space="preserve">Toplumsal cinsiyet </w:t>
            </w:r>
            <w:proofErr w:type="gramStart"/>
            <w:r>
              <w:rPr>
                <w:rFonts w:ascii="Book Antiqua" w:hAnsi="Book Antiqua" w:cs="Arial"/>
                <w:sz w:val="24"/>
                <w:szCs w:val="24"/>
              </w:rPr>
              <w:t>kategorileri  nasıl</w:t>
            </w:r>
            <w:proofErr w:type="gramEnd"/>
            <w:r>
              <w:rPr>
                <w:rFonts w:ascii="Book Antiqua" w:hAnsi="Book Antiqua" w:cs="Arial"/>
                <w:sz w:val="24"/>
                <w:szCs w:val="24"/>
              </w:rPr>
              <w:t xml:space="preserve"> yaratılır sürdürülür </w:t>
            </w:r>
          </w:p>
          <w:p w:rsidR="00C00A84" w:rsidRDefault="00C00A84">
            <w:pPr>
              <w:rPr>
                <w:rFonts w:ascii="Book Antiqua" w:hAnsi="Book Antiqua" w:cs="Arial"/>
                <w:sz w:val="24"/>
                <w:szCs w:val="24"/>
              </w:rPr>
            </w:pPr>
          </w:p>
        </w:tc>
      </w:tr>
      <w:tr w:rsidR="00C00A84" w:rsidTr="00C00A84">
        <w:tc>
          <w:tcPr>
            <w:tcW w:w="1843" w:type="dxa"/>
            <w:tcBorders>
              <w:top w:val="single" w:sz="4" w:space="0" w:color="auto"/>
              <w:left w:val="single" w:sz="4" w:space="0" w:color="auto"/>
              <w:bottom w:val="single" w:sz="4" w:space="0" w:color="auto"/>
              <w:right w:val="single" w:sz="4" w:space="0" w:color="auto"/>
            </w:tcBorders>
            <w:hideMark/>
          </w:tcPr>
          <w:p w:rsidR="00C00A84" w:rsidRDefault="00C00A84">
            <w:pPr>
              <w:pStyle w:val="AralkYok"/>
              <w:rPr>
                <w:rFonts w:ascii="Book Antiqua" w:hAnsi="Book Antiqua" w:cs="Arial"/>
                <w:sz w:val="24"/>
                <w:szCs w:val="24"/>
              </w:rPr>
            </w:pPr>
            <w:r>
              <w:rPr>
                <w:rFonts w:ascii="Book Antiqua" w:hAnsi="Book Antiqua" w:cs="Arial"/>
                <w:sz w:val="24"/>
                <w:szCs w:val="24"/>
              </w:rPr>
              <w:t>4.Hafta</w:t>
            </w:r>
          </w:p>
          <w:p w:rsidR="00C00A84" w:rsidRDefault="00C00A84">
            <w:pPr>
              <w:pStyle w:val="AralkYok"/>
              <w:rPr>
                <w:rFonts w:ascii="Book Antiqua" w:hAnsi="Book Antiqua" w:cs="Arial"/>
                <w:sz w:val="24"/>
                <w:szCs w:val="24"/>
              </w:rPr>
            </w:pPr>
            <w:r>
              <w:rPr>
                <w:rFonts w:ascii="Book Antiqua" w:hAnsi="Book Antiqua" w:cs="Arial"/>
                <w:sz w:val="24"/>
                <w:szCs w:val="24"/>
              </w:rPr>
              <w:t>15 Ekim</w:t>
            </w: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cs="Arial"/>
                <w:sz w:val="24"/>
                <w:szCs w:val="24"/>
              </w:rPr>
            </w:pPr>
            <w:r>
              <w:rPr>
                <w:rFonts w:ascii="Book Antiqua" w:hAnsi="Book Antiqua" w:cs="Arial"/>
                <w:sz w:val="24"/>
                <w:szCs w:val="24"/>
              </w:rPr>
              <w:t xml:space="preserve">Cinsel yönelim ve Cinsiyet kimliğinin gelişimi, </w:t>
            </w:r>
            <w:r>
              <w:rPr>
                <w:rFonts w:ascii="Book Antiqua" w:hAnsi="Book Antiqua"/>
                <w:sz w:val="24"/>
                <w:szCs w:val="24"/>
              </w:rPr>
              <w:t>Sağlık, Psikiyatri ve Tıbbın İdeolojisi -</w:t>
            </w:r>
            <w:r>
              <w:rPr>
                <w:rFonts w:ascii="Book Antiqua" w:hAnsi="Book Antiqua" w:cs="Arial"/>
                <w:sz w:val="24"/>
                <w:szCs w:val="24"/>
              </w:rPr>
              <w:t xml:space="preserve"> </w:t>
            </w:r>
          </w:p>
          <w:p w:rsidR="00C00A84" w:rsidRDefault="00C00A84">
            <w:pPr>
              <w:rPr>
                <w:rFonts w:ascii="Book Antiqua" w:hAnsi="Book Antiqua"/>
                <w:sz w:val="24"/>
                <w:szCs w:val="24"/>
              </w:rPr>
            </w:pPr>
            <w:r>
              <w:rPr>
                <w:rFonts w:ascii="Book Antiqua" w:hAnsi="Book Antiqua" w:cs="Arial"/>
                <w:sz w:val="24"/>
                <w:szCs w:val="24"/>
              </w:rPr>
              <w:lastRenderedPageBreak/>
              <w:t xml:space="preserve">         </w:t>
            </w:r>
          </w:p>
        </w:tc>
      </w:tr>
      <w:tr w:rsidR="00C00A84" w:rsidTr="00C00A84">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lastRenderedPageBreak/>
              <w:t>5.hafta</w:t>
            </w:r>
          </w:p>
          <w:p w:rsidR="00C00A84" w:rsidRDefault="00C00A84">
            <w:pPr>
              <w:rPr>
                <w:rFonts w:ascii="Book Antiqua" w:hAnsi="Book Antiqua"/>
                <w:sz w:val="24"/>
                <w:szCs w:val="24"/>
              </w:rPr>
            </w:pPr>
            <w:r>
              <w:rPr>
                <w:rFonts w:ascii="Book Antiqua" w:hAnsi="Book Antiqua"/>
                <w:sz w:val="24"/>
                <w:szCs w:val="24"/>
              </w:rPr>
              <w:t>22 Ekim</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cs="Arial"/>
                <w:sz w:val="24"/>
                <w:szCs w:val="24"/>
              </w:rPr>
            </w:pPr>
            <w:r>
              <w:rPr>
                <w:rFonts w:ascii="Book Antiqua" w:hAnsi="Book Antiqua" w:cs="Arial"/>
                <w:sz w:val="24"/>
                <w:szCs w:val="24"/>
              </w:rPr>
              <w:t xml:space="preserve">Lgbt hareketinin tarihi, Lgbt hareketin yazılı </w:t>
            </w:r>
            <w:proofErr w:type="gramStart"/>
            <w:r>
              <w:rPr>
                <w:rFonts w:ascii="Book Antiqua" w:hAnsi="Book Antiqua" w:cs="Arial"/>
                <w:sz w:val="24"/>
                <w:szCs w:val="24"/>
              </w:rPr>
              <w:t>tarihi,Kaos</w:t>
            </w:r>
            <w:proofErr w:type="gramEnd"/>
            <w:r>
              <w:rPr>
                <w:rFonts w:ascii="Book Antiqua" w:hAnsi="Book Antiqua" w:cs="Arial"/>
                <w:sz w:val="24"/>
                <w:szCs w:val="24"/>
              </w:rPr>
              <w:t xml:space="preserve"> GL dergisi özel tarihi</w:t>
            </w:r>
          </w:p>
          <w:p w:rsidR="00C00A84" w:rsidRDefault="00C00A84">
            <w:pPr>
              <w:rPr>
                <w:rFonts w:ascii="Book Antiqua" w:hAnsi="Book Antiqua"/>
                <w:sz w:val="24"/>
                <w:szCs w:val="24"/>
              </w:rPr>
            </w:pPr>
          </w:p>
        </w:tc>
      </w:tr>
      <w:tr w:rsidR="00C00A84" w:rsidTr="00C00A84">
        <w:trPr>
          <w:trHeight w:val="694"/>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eastAsia="Times New Roman" w:hAnsi="Book Antiqua"/>
                <w:sz w:val="24"/>
                <w:szCs w:val="24"/>
              </w:rPr>
            </w:pPr>
            <w:r>
              <w:rPr>
                <w:rFonts w:ascii="Book Antiqua" w:eastAsia="Times New Roman" w:hAnsi="Book Antiqua"/>
                <w:sz w:val="24"/>
                <w:szCs w:val="24"/>
              </w:rPr>
              <w:t>29 Ekim</w:t>
            </w:r>
          </w:p>
          <w:p w:rsidR="00C00A84" w:rsidRDefault="00C00A84">
            <w:pPr>
              <w:rPr>
                <w:rFonts w:ascii="Book Antiqua" w:eastAsia="Times New Roman"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Resmi tatil.</w:t>
            </w:r>
          </w:p>
        </w:tc>
      </w:tr>
      <w:tr w:rsidR="00C00A84" w:rsidTr="00C00A84">
        <w:trPr>
          <w:trHeight w:val="687"/>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eastAsia="Times New Roman" w:hAnsi="Book Antiqua"/>
                <w:sz w:val="24"/>
                <w:szCs w:val="24"/>
              </w:rPr>
            </w:pPr>
            <w:r>
              <w:rPr>
                <w:rFonts w:ascii="Book Antiqua" w:eastAsia="Times New Roman" w:hAnsi="Book Antiqua"/>
                <w:sz w:val="24"/>
                <w:szCs w:val="24"/>
              </w:rPr>
              <w:t>6.hafta</w:t>
            </w:r>
          </w:p>
          <w:p w:rsidR="00C00A84" w:rsidRDefault="00C00A84">
            <w:pPr>
              <w:rPr>
                <w:rFonts w:ascii="Book Antiqua" w:eastAsia="Times New Roman" w:hAnsi="Book Antiqua"/>
                <w:sz w:val="24"/>
                <w:szCs w:val="24"/>
              </w:rPr>
            </w:pPr>
            <w:r>
              <w:rPr>
                <w:rFonts w:ascii="Book Antiqua" w:eastAsia="Times New Roman" w:hAnsi="Book Antiqua"/>
                <w:sz w:val="24"/>
                <w:szCs w:val="24"/>
              </w:rPr>
              <w:t>5 Kasım</w:t>
            </w:r>
          </w:p>
          <w:p w:rsidR="00C00A84" w:rsidRDefault="00C00A84">
            <w:pPr>
              <w:rPr>
                <w:rFonts w:ascii="Book Antiqua" w:eastAsia="Times New Roman"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lang w:val="en-US"/>
              </w:rPr>
            </w:pPr>
            <w:r>
              <w:rPr>
                <w:rFonts w:ascii="Book Antiqua" w:hAnsi="Book Antiqua"/>
                <w:sz w:val="24"/>
                <w:szCs w:val="24"/>
                <w:lang w:val="en-US"/>
              </w:rPr>
              <w:t>Ayrımcılık, nefret/sucu/söylemi, insan hakları</w:t>
            </w:r>
          </w:p>
        </w:tc>
      </w:tr>
      <w:tr w:rsidR="00C00A84" w:rsidTr="00C00A84">
        <w:trPr>
          <w:trHeight w:val="660"/>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eastAsia="Times New Roman" w:hAnsi="Book Antiqua"/>
                <w:sz w:val="24"/>
                <w:szCs w:val="24"/>
              </w:rPr>
            </w:pPr>
            <w:r>
              <w:rPr>
                <w:rFonts w:ascii="Book Antiqua" w:eastAsia="Times New Roman" w:hAnsi="Book Antiqua"/>
                <w:sz w:val="24"/>
                <w:szCs w:val="24"/>
              </w:rPr>
              <w:t>7.Hafta</w:t>
            </w:r>
          </w:p>
          <w:p w:rsidR="00C00A84" w:rsidRDefault="00C00A84">
            <w:pPr>
              <w:rPr>
                <w:rFonts w:ascii="Book Antiqua" w:eastAsia="Times New Roman" w:hAnsi="Book Antiqua"/>
                <w:sz w:val="24"/>
                <w:szCs w:val="24"/>
              </w:rPr>
            </w:pPr>
            <w:r>
              <w:rPr>
                <w:rFonts w:ascii="Book Antiqua" w:eastAsia="Times New Roman" w:hAnsi="Book Antiqua"/>
                <w:sz w:val="24"/>
                <w:szCs w:val="24"/>
              </w:rPr>
              <w:t>12 Kasım</w:t>
            </w:r>
          </w:p>
          <w:p w:rsidR="00C00A84" w:rsidRDefault="00C00A84">
            <w:pPr>
              <w:rPr>
                <w:rFonts w:ascii="Book Antiqua" w:eastAsia="Times New Roman"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lang w:val="en-US"/>
              </w:rPr>
              <w:t>Heteroseksüel toplumlaştırma aracı olarak eğitim alanı</w:t>
            </w:r>
          </w:p>
        </w:tc>
      </w:tr>
      <w:tr w:rsidR="00C00A84" w:rsidTr="00C00A84">
        <w:trPr>
          <w:trHeight w:val="1218"/>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8. Hafta</w:t>
            </w:r>
          </w:p>
          <w:p w:rsidR="00C00A84" w:rsidRDefault="00C00A84">
            <w:pPr>
              <w:rPr>
                <w:rFonts w:ascii="Book Antiqua" w:hAnsi="Book Antiqua"/>
                <w:sz w:val="24"/>
                <w:szCs w:val="24"/>
              </w:rPr>
            </w:pPr>
            <w:r>
              <w:rPr>
                <w:rFonts w:ascii="Book Antiqua" w:hAnsi="Book Antiqua"/>
                <w:sz w:val="24"/>
                <w:szCs w:val="24"/>
              </w:rPr>
              <w:t>19 Kasım</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b/>
                <w:sz w:val="24"/>
                <w:szCs w:val="24"/>
              </w:rPr>
            </w:pPr>
            <w:r>
              <w:rPr>
                <w:rFonts w:ascii="Book Antiqua" w:hAnsi="Book Antiqua"/>
                <w:b/>
                <w:i/>
                <w:sz w:val="24"/>
                <w:szCs w:val="24"/>
              </w:rPr>
              <w:t>T</w:t>
            </w:r>
            <w:r>
              <w:rPr>
                <w:rFonts w:ascii="Book Antiqua" w:hAnsi="Book Antiqua"/>
                <w:sz w:val="24"/>
                <w:szCs w:val="24"/>
              </w:rPr>
              <w:t>rans-perspektifler</w:t>
            </w:r>
          </w:p>
          <w:p w:rsidR="00C00A84" w:rsidRDefault="00C00A84">
            <w:pPr>
              <w:rPr>
                <w:rFonts w:ascii="Book Antiqua" w:hAnsi="Book Antiqua"/>
                <w:sz w:val="24"/>
                <w:szCs w:val="24"/>
              </w:rPr>
            </w:pPr>
            <w:r>
              <w:rPr>
                <w:rFonts w:ascii="Book Antiqua" w:hAnsi="Book Antiqua"/>
                <w:sz w:val="24"/>
                <w:szCs w:val="24"/>
              </w:rPr>
              <w:t>Toplumsal cinsiyet/queer/feminist teoriler transgender’ı ve transeksüel’i nasıl tartışırlar? Ne tür yeni bakış açıları geliştirilebilir?</w:t>
            </w:r>
          </w:p>
          <w:p w:rsidR="00C00A84" w:rsidRDefault="00C00A84">
            <w:pPr>
              <w:rPr>
                <w:rFonts w:ascii="Book Antiqua" w:hAnsi="Book Antiqua"/>
                <w:sz w:val="24"/>
                <w:szCs w:val="24"/>
              </w:rPr>
            </w:pPr>
          </w:p>
        </w:tc>
      </w:tr>
      <w:tr w:rsidR="00C00A84" w:rsidTr="00C00A84">
        <w:trPr>
          <w:trHeight w:val="487"/>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9.Hafta</w:t>
            </w:r>
          </w:p>
          <w:p w:rsidR="00C00A84" w:rsidRDefault="00C00A84">
            <w:pPr>
              <w:rPr>
                <w:rFonts w:ascii="Book Antiqua" w:hAnsi="Book Antiqua"/>
                <w:sz w:val="24"/>
                <w:szCs w:val="24"/>
              </w:rPr>
            </w:pPr>
            <w:r>
              <w:rPr>
                <w:rFonts w:ascii="Book Antiqua" w:hAnsi="Book Antiqua"/>
                <w:sz w:val="24"/>
                <w:szCs w:val="24"/>
              </w:rPr>
              <w:t>26 Kasım</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eastAsia="Times New Roman" w:hAnsi="Book Antiqua"/>
                <w:sz w:val="24"/>
                <w:szCs w:val="24"/>
              </w:rPr>
            </w:pPr>
            <w:r>
              <w:rPr>
                <w:rFonts w:ascii="Book Antiqua" w:eastAsia="Times New Roman" w:hAnsi="Book Antiqua"/>
                <w:sz w:val="24"/>
                <w:szCs w:val="24"/>
              </w:rPr>
              <w:t xml:space="preserve">Muhafazakar Gökkuşağı </w:t>
            </w:r>
            <w:proofErr w:type="gramStart"/>
            <w:r>
              <w:rPr>
                <w:rFonts w:ascii="Book Antiqua" w:eastAsia="Times New Roman" w:hAnsi="Book Antiqua"/>
                <w:sz w:val="24"/>
                <w:szCs w:val="24"/>
              </w:rPr>
              <w:t>ve  Oksimoron</w:t>
            </w:r>
            <w:proofErr w:type="gramEnd"/>
          </w:p>
          <w:p w:rsidR="00C00A84" w:rsidRDefault="00C00A84">
            <w:pPr>
              <w:rPr>
                <w:rFonts w:ascii="Book Antiqua" w:hAnsi="Book Antiqua"/>
                <w:sz w:val="24"/>
                <w:szCs w:val="24"/>
              </w:rPr>
            </w:pPr>
          </w:p>
        </w:tc>
      </w:tr>
      <w:tr w:rsidR="00C00A84" w:rsidTr="00C00A84">
        <w:trPr>
          <w:trHeight w:val="453"/>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10.Hafta</w:t>
            </w:r>
          </w:p>
          <w:p w:rsidR="00C00A84" w:rsidRDefault="00C00A84">
            <w:pPr>
              <w:rPr>
                <w:rFonts w:ascii="Book Antiqua" w:hAnsi="Book Antiqua"/>
                <w:sz w:val="24"/>
                <w:szCs w:val="24"/>
              </w:rPr>
            </w:pPr>
            <w:r>
              <w:rPr>
                <w:rFonts w:ascii="Book Antiqua" w:hAnsi="Book Antiqua"/>
                <w:sz w:val="24"/>
                <w:szCs w:val="24"/>
              </w:rPr>
              <w:t>3 Aralık</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Cinsellik Coğrafyaları</w:t>
            </w:r>
          </w:p>
          <w:p w:rsidR="00C00A84" w:rsidRDefault="00C00A84">
            <w:pPr>
              <w:rPr>
                <w:rFonts w:ascii="Book Antiqua" w:hAnsi="Book Antiqua"/>
                <w:sz w:val="24"/>
                <w:szCs w:val="24"/>
              </w:rPr>
            </w:pPr>
            <w:r>
              <w:rPr>
                <w:rFonts w:ascii="Book Antiqua" w:hAnsi="Book Antiqua"/>
                <w:sz w:val="24"/>
                <w:szCs w:val="24"/>
              </w:rPr>
              <w:t xml:space="preserve">Kent </w:t>
            </w:r>
            <w:proofErr w:type="gramStart"/>
            <w:r>
              <w:rPr>
                <w:rFonts w:ascii="Book Antiqua" w:hAnsi="Book Antiqua"/>
                <w:sz w:val="24"/>
                <w:szCs w:val="24"/>
              </w:rPr>
              <w:t>mekan</w:t>
            </w:r>
            <w:proofErr w:type="gramEnd"/>
          </w:p>
        </w:tc>
      </w:tr>
      <w:tr w:rsidR="00C00A84" w:rsidTr="00C00A84">
        <w:trPr>
          <w:trHeight w:val="696"/>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11.Hafta</w:t>
            </w:r>
          </w:p>
          <w:p w:rsidR="00C00A84" w:rsidRDefault="00C00A84">
            <w:pPr>
              <w:rPr>
                <w:rFonts w:ascii="Book Antiqua" w:hAnsi="Book Antiqua"/>
                <w:sz w:val="24"/>
                <w:szCs w:val="24"/>
              </w:rPr>
            </w:pPr>
            <w:r>
              <w:rPr>
                <w:rFonts w:ascii="Book Antiqua" w:hAnsi="Book Antiqua"/>
                <w:sz w:val="24"/>
                <w:szCs w:val="24"/>
              </w:rPr>
              <w:t>10 Aralık</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lang w:val="en-US"/>
              </w:rPr>
            </w:pPr>
            <w:r>
              <w:rPr>
                <w:rFonts w:ascii="Book Antiqua" w:hAnsi="Book Antiqua"/>
                <w:sz w:val="24"/>
                <w:szCs w:val="24"/>
              </w:rPr>
              <w:t xml:space="preserve"> </w:t>
            </w:r>
            <w:r>
              <w:rPr>
                <w:rFonts w:ascii="Book Antiqua" w:hAnsi="Book Antiqua"/>
                <w:sz w:val="24"/>
                <w:szCs w:val="24"/>
                <w:lang w:val="en-US"/>
              </w:rPr>
              <w:t>Ekonomi çalışma hayatı - istihdam</w:t>
            </w:r>
          </w:p>
        </w:tc>
      </w:tr>
      <w:tr w:rsidR="00C00A84" w:rsidTr="00C00A84">
        <w:trPr>
          <w:trHeight w:val="1131"/>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12.Hafta</w:t>
            </w:r>
          </w:p>
          <w:p w:rsidR="00C00A84" w:rsidRDefault="00C00A84">
            <w:pPr>
              <w:rPr>
                <w:rFonts w:ascii="Book Antiqua" w:hAnsi="Book Antiqua"/>
                <w:sz w:val="24"/>
                <w:szCs w:val="24"/>
              </w:rPr>
            </w:pPr>
            <w:r>
              <w:rPr>
                <w:rFonts w:ascii="Book Antiqua" w:hAnsi="Book Antiqua"/>
                <w:sz w:val="24"/>
                <w:szCs w:val="24"/>
              </w:rPr>
              <w:t>17 Aralık</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Queer Başlangıçlar</w:t>
            </w:r>
          </w:p>
          <w:p w:rsidR="00C00A84" w:rsidRDefault="00C00A84">
            <w:pPr>
              <w:rPr>
                <w:rFonts w:ascii="Book Antiqua" w:hAnsi="Book Antiqua"/>
                <w:sz w:val="24"/>
                <w:szCs w:val="24"/>
              </w:rPr>
            </w:pPr>
            <w:r>
              <w:rPr>
                <w:rFonts w:ascii="Book Antiqua" w:hAnsi="Book Antiqua"/>
                <w:sz w:val="24"/>
                <w:szCs w:val="24"/>
              </w:rPr>
              <w:t>Queer nedir? Neden toplumsal cinsiyet ve cinsellik çalışmasında geçerli bir perspektiftir? queer bakış açısı nedir?</w:t>
            </w:r>
          </w:p>
          <w:p w:rsidR="00C00A84" w:rsidRDefault="00C00A84">
            <w:pPr>
              <w:rPr>
                <w:rFonts w:ascii="Book Antiqua" w:hAnsi="Book Antiqua"/>
                <w:sz w:val="24"/>
                <w:szCs w:val="24"/>
              </w:rPr>
            </w:pPr>
          </w:p>
        </w:tc>
      </w:tr>
      <w:tr w:rsidR="00C00A84" w:rsidTr="00C00A84">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13.hafta</w:t>
            </w:r>
          </w:p>
          <w:p w:rsidR="00C00A84" w:rsidRDefault="00C00A84">
            <w:pPr>
              <w:rPr>
                <w:rFonts w:ascii="Book Antiqua" w:hAnsi="Book Antiqua"/>
                <w:sz w:val="24"/>
                <w:szCs w:val="24"/>
              </w:rPr>
            </w:pPr>
            <w:r>
              <w:rPr>
                <w:rFonts w:ascii="Book Antiqua" w:hAnsi="Book Antiqua"/>
                <w:sz w:val="24"/>
                <w:szCs w:val="24"/>
              </w:rPr>
              <w:t>24 Aralık</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Kesintiler ve Kümelenmeler</w:t>
            </w:r>
          </w:p>
          <w:p w:rsidR="00C00A84" w:rsidRDefault="00C00A84">
            <w:pPr>
              <w:rPr>
                <w:rFonts w:ascii="Book Antiqua" w:hAnsi="Book Antiqua"/>
                <w:sz w:val="24"/>
                <w:szCs w:val="24"/>
              </w:rPr>
            </w:pPr>
            <w:r>
              <w:rPr>
                <w:rFonts w:ascii="Book Antiqua" w:hAnsi="Book Antiqua"/>
                <w:sz w:val="24"/>
                <w:szCs w:val="24"/>
              </w:rPr>
              <w:t xml:space="preserve">Toplumsal cinsiyet, feminist ve queer teorileri kullanarak toplumsal değişim yaratabilir </w:t>
            </w:r>
            <w:proofErr w:type="gramStart"/>
            <w:r>
              <w:rPr>
                <w:rFonts w:ascii="Book Antiqua" w:hAnsi="Book Antiqua"/>
                <w:sz w:val="24"/>
                <w:szCs w:val="24"/>
              </w:rPr>
              <w:t>miyiz?Nasıl</w:t>
            </w:r>
            <w:proofErr w:type="gramEnd"/>
            <w:r>
              <w:rPr>
                <w:rFonts w:ascii="Book Antiqua" w:hAnsi="Book Antiqua"/>
                <w:sz w:val="24"/>
                <w:szCs w:val="24"/>
              </w:rPr>
              <w:t>?</w:t>
            </w:r>
          </w:p>
          <w:p w:rsidR="00C00A84" w:rsidRDefault="00C00A84">
            <w:pPr>
              <w:rPr>
                <w:rFonts w:ascii="Book Antiqua" w:hAnsi="Book Antiqua"/>
                <w:sz w:val="24"/>
                <w:szCs w:val="24"/>
              </w:rPr>
            </w:pPr>
          </w:p>
          <w:p w:rsidR="00C00A84" w:rsidRDefault="00C00A84">
            <w:pPr>
              <w:rPr>
                <w:rFonts w:ascii="Book Antiqua" w:hAnsi="Book Antiqua"/>
                <w:sz w:val="24"/>
                <w:szCs w:val="24"/>
              </w:rPr>
            </w:pPr>
          </w:p>
        </w:tc>
      </w:tr>
    </w:tbl>
    <w:p w:rsidR="00C00A84" w:rsidRDefault="00C00A84" w:rsidP="00C00A84">
      <w:pPr>
        <w:ind w:left="360"/>
        <w:rPr>
          <w:rFonts w:ascii="Book Antiqua" w:hAnsi="Book Antiqua"/>
          <w:sz w:val="24"/>
          <w:szCs w:val="24"/>
        </w:rPr>
      </w:pP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Pr="00D85773" w:rsidRDefault="00F6772F" w:rsidP="009C7F3E">
      <w:pPr>
        <w:jc w:val="both"/>
        <w:rPr>
          <w:rFonts w:ascii="Times New Roman" w:hAnsi="Times New Roman" w:cs="Times New Roman"/>
          <w:b/>
          <w:sz w:val="24"/>
          <w:szCs w:val="24"/>
        </w:rPr>
      </w:pPr>
    </w:p>
    <w:p w:rsidR="00A17B06" w:rsidRDefault="00A17B06" w:rsidP="00D85773">
      <w:pPr>
        <w:jc w:val="center"/>
        <w:rPr>
          <w:rFonts w:ascii="Times New Roman" w:hAnsi="Times New Roman" w:cs="Times New Roman"/>
          <w:b/>
          <w:sz w:val="24"/>
          <w:szCs w:val="24"/>
        </w:rPr>
      </w:pPr>
    </w:p>
    <w:p w:rsidR="00890ECB" w:rsidRDefault="00890ECB" w:rsidP="00D85773">
      <w:pPr>
        <w:jc w:val="center"/>
        <w:rPr>
          <w:rFonts w:ascii="Times New Roman" w:hAnsi="Times New Roman" w:cs="Times New Roman"/>
          <w:b/>
          <w:sz w:val="24"/>
          <w:szCs w:val="24"/>
        </w:rPr>
      </w:pPr>
    </w:p>
    <w:p w:rsidR="00890ECB" w:rsidRDefault="00890ECB" w:rsidP="00D85773">
      <w:pPr>
        <w:jc w:val="center"/>
        <w:rPr>
          <w:rFonts w:ascii="Times New Roman" w:hAnsi="Times New Roman" w:cs="Times New Roman"/>
          <w:b/>
          <w:sz w:val="24"/>
          <w:szCs w:val="24"/>
        </w:rPr>
      </w:pPr>
    </w:p>
    <w:p w:rsidR="00890ECB" w:rsidRDefault="00890ECB" w:rsidP="00D85773">
      <w:pPr>
        <w:jc w:val="center"/>
        <w:rPr>
          <w:rFonts w:ascii="Times New Roman" w:hAnsi="Times New Roman" w:cs="Times New Roman"/>
          <w:b/>
          <w:sz w:val="24"/>
          <w:szCs w:val="24"/>
        </w:rPr>
      </w:pPr>
    </w:p>
    <w:p w:rsidR="00890ECB" w:rsidRPr="00D85773" w:rsidRDefault="00890ECB" w:rsidP="00D85773">
      <w:pPr>
        <w:jc w:val="center"/>
        <w:rPr>
          <w:rFonts w:ascii="Times New Roman" w:hAnsi="Times New Roman" w:cs="Times New Roman"/>
          <w:b/>
          <w:sz w:val="24"/>
          <w:szCs w:val="24"/>
        </w:rPr>
      </w:pPr>
    </w:p>
    <w:p w:rsidR="00E10B0E" w:rsidRPr="00D85773" w:rsidRDefault="00291AA5" w:rsidP="00D85773">
      <w:pPr>
        <w:jc w:val="center"/>
        <w:rPr>
          <w:rFonts w:ascii="Times New Roman" w:hAnsi="Times New Roman" w:cs="Times New Roman"/>
          <w:b/>
          <w:sz w:val="24"/>
          <w:szCs w:val="24"/>
        </w:rPr>
      </w:pPr>
      <w:r w:rsidRPr="00D85773">
        <w:rPr>
          <w:rFonts w:ascii="Times New Roman" w:hAnsi="Times New Roman" w:cs="Times New Roman"/>
          <w:b/>
          <w:sz w:val="24"/>
          <w:szCs w:val="24"/>
        </w:rPr>
        <w:t>TÜRK MODERNLEŞMESİNİN CİNSİYETİ</w:t>
      </w:r>
      <w:r w:rsidR="008610EE" w:rsidRPr="00D85773">
        <w:rPr>
          <w:rFonts w:ascii="Times New Roman" w:hAnsi="Times New Roman" w:cs="Times New Roman"/>
          <w:b/>
          <w:sz w:val="24"/>
          <w:szCs w:val="24"/>
        </w:rPr>
        <w:t xml:space="preserve"> (YL DERS</w:t>
      </w:r>
      <w:r w:rsidR="008A061E" w:rsidRPr="00D85773">
        <w:rPr>
          <w:rFonts w:ascii="Times New Roman" w:hAnsi="Times New Roman" w:cs="Times New Roman"/>
          <w:b/>
          <w:sz w:val="24"/>
          <w:szCs w:val="24"/>
        </w:rPr>
        <w:t>)</w:t>
      </w:r>
    </w:p>
    <w:p w:rsidR="00291AA5" w:rsidRPr="00D85773" w:rsidRDefault="003F1C65" w:rsidP="00D85773">
      <w:pPr>
        <w:jc w:val="center"/>
        <w:rPr>
          <w:rFonts w:ascii="Times New Roman" w:hAnsi="Times New Roman" w:cs="Times New Roman"/>
          <w:b/>
          <w:sz w:val="24"/>
          <w:szCs w:val="24"/>
        </w:rPr>
      </w:pPr>
      <w:r>
        <w:rPr>
          <w:rFonts w:ascii="Times New Roman" w:hAnsi="Times New Roman" w:cs="Times New Roman"/>
          <w:b/>
          <w:sz w:val="24"/>
          <w:szCs w:val="24"/>
        </w:rPr>
        <w:t>Prof</w:t>
      </w:r>
      <w:r w:rsidR="00372944" w:rsidRPr="00D85773">
        <w:rPr>
          <w:rFonts w:ascii="Times New Roman" w:hAnsi="Times New Roman" w:cs="Times New Roman"/>
          <w:b/>
          <w:sz w:val="24"/>
          <w:szCs w:val="24"/>
        </w:rPr>
        <w:t>.Dr. Elif Ekin AKŞİT</w:t>
      </w:r>
    </w:p>
    <w:p w:rsidR="00562DD7" w:rsidRPr="00D85773" w:rsidRDefault="00562DD7" w:rsidP="00562DD7">
      <w:pPr>
        <w:pStyle w:val="Balk2"/>
        <w:spacing w:line="448" w:lineRule="atLeast"/>
        <w:jc w:val="center"/>
        <w:rPr>
          <w:rFonts w:ascii="Times New Roman" w:hAnsi="Times New Roman" w:cs="Times New Roman"/>
          <w:color w:val="auto"/>
          <w:sz w:val="24"/>
          <w:szCs w:val="24"/>
        </w:rPr>
      </w:pPr>
      <w:r w:rsidRPr="00D85773">
        <w:rPr>
          <w:rFonts w:ascii="Times New Roman" w:hAnsi="Times New Roman" w:cs="Times New Roman"/>
          <w:color w:val="auto"/>
          <w:sz w:val="24"/>
          <w:szCs w:val="24"/>
        </w:rPr>
        <w:t>Dersin Amacı</w:t>
      </w:r>
    </w:p>
    <w:p w:rsidR="00562DD7" w:rsidRPr="00D85773" w:rsidRDefault="00562DD7" w:rsidP="00562DD7">
      <w:pPr>
        <w:pStyle w:val="NormalWeb"/>
        <w:jc w:val="both"/>
      </w:pPr>
      <w:r w:rsidRPr="00D85773">
        <w:t>Türkiye tarihi ve toplumsal yapısı üzerine yapılan çalışmalar modernleşme sürecini değişik boyutlarıyla tartışmışlardır. Türk modernleşme sürecinin temel karakteristiklerinden biri olan kadın kimliği ve modern aile yapısı tartışmaları ise bu çalışmalar içinde ancak yenile dikkat çeken</w:t>
      </w:r>
      <w:r w:rsidR="004C6C60" w:rsidRPr="00D85773">
        <w:t xml:space="preserve"> konulardan biri olmuştur. Oysa</w:t>
      </w:r>
      <w:r w:rsidRPr="00D85773">
        <w:t>ki Türkiye'de modern ataerkilliğin gelişimini anlamak için modernleşmenin neden kadın kimliği ve aile ideolojisi ile bu kadar içiçe geliştiğini kavramak gereklidir. Bu ders modernleşme sürecini, bu sürecin göbeğinde yer alan kadın kimliklerinin kuruluşu ve dönüşümü üzerinden tartışmayı amaçlamaktadır.</w:t>
      </w:r>
    </w:p>
    <w:p w:rsidR="00562DD7" w:rsidRPr="00D85773" w:rsidRDefault="00562DD7" w:rsidP="00D85773">
      <w:pPr>
        <w:pStyle w:val="Balk2"/>
        <w:spacing w:line="448" w:lineRule="atLeast"/>
        <w:jc w:val="center"/>
        <w:rPr>
          <w:rFonts w:ascii="Times New Roman" w:hAnsi="Times New Roman" w:cs="Times New Roman"/>
          <w:color w:val="auto"/>
          <w:sz w:val="24"/>
          <w:szCs w:val="24"/>
        </w:rPr>
      </w:pPr>
      <w:r w:rsidRPr="00D85773">
        <w:rPr>
          <w:rFonts w:ascii="Times New Roman" w:hAnsi="Times New Roman" w:cs="Times New Roman"/>
          <w:color w:val="auto"/>
          <w:sz w:val="24"/>
          <w:szCs w:val="24"/>
        </w:rPr>
        <w:t>Dersin Yöntemi</w:t>
      </w:r>
    </w:p>
    <w:p w:rsidR="00562DD7" w:rsidRPr="00D85773" w:rsidRDefault="00562DD7" w:rsidP="00562DD7">
      <w:pPr>
        <w:pStyle w:val="NormalWeb"/>
        <w:jc w:val="both"/>
      </w:pPr>
      <w:r w:rsidRPr="00D85773">
        <w:t>Ders, öğrencilerin okuma kaynaklarını her derste okuyarak gelmeleri ve dersin içeriğini tanımlayacak tartışmalar üzerinden yürütülecektir. Ayrıca, öğrenciler dersin kapsamında, okuma listesine kendi ilgi alanları doğrultusunda ekleyecekleri kaynaklarla seçtikleri bir konuda, dersten sorumlu öğretim elemanlarına danışarak bir taslak hazırlamak (üçüncü haftada teslim edilmiş olmalıdır) araştırma yapmak (,sunmak) ve akademik kurallara uygun bir makale şeklinde bir ödev yazmak zorunluluğundadır. Söz konusu ödevlerin dersin onuncu haftasında teslim edilmiş olması gerekmektedir.</w:t>
      </w:r>
    </w:p>
    <w:p w:rsidR="009C7F3E" w:rsidRPr="00D85773" w:rsidRDefault="00D85773" w:rsidP="009C7F3E">
      <w:pPr>
        <w:pStyle w:val="NormalWeb"/>
        <w:spacing w:after="0" w:afterAutospacing="0" w:line="276" w:lineRule="auto"/>
        <w:jc w:val="both"/>
      </w:pPr>
      <w:r w:rsidRPr="00D85773">
        <w:t xml:space="preserve">Ders Detayı İçin </w:t>
      </w:r>
      <w:hyperlink r:id="rId9" w:tgtFrame="_blank" w:history="1">
        <w:r w:rsidRPr="00D85773">
          <w:rPr>
            <w:rStyle w:val="Kpr"/>
            <w:rFonts w:ascii="Arial" w:hAnsi="Arial" w:cs="Arial"/>
            <w:color w:val="auto"/>
            <w:sz w:val="20"/>
            <w:szCs w:val="20"/>
            <w:shd w:val="clear" w:color="auto" w:fill="FFFFFF"/>
          </w:rPr>
          <w:t>http://80.251.40.59/politics.ankara.edu.tr/aksit/tmc.html</w:t>
        </w:r>
      </w:hyperlink>
      <w:r w:rsidRPr="00D85773">
        <w:t xml:space="preserve"> linki tıklayınız.</w:t>
      </w:r>
    </w:p>
    <w:p w:rsidR="009C7F3E" w:rsidRPr="00D85773" w:rsidRDefault="009C7F3E" w:rsidP="009C7F3E">
      <w:pPr>
        <w:pStyle w:val="NormalWeb"/>
        <w:spacing w:after="0" w:afterAutospacing="0" w:line="276" w:lineRule="auto"/>
        <w:jc w:val="both"/>
      </w:pPr>
    </w:p>
    <w:p w:rsidR="009C7F3E" w:rsidRPr="00D85773" w:rsidRDefault="009C7F3E" w:rsidP="009C7F3E">
      <w:pPr>
        <w:pStyle w:val="GvdeMetni"/>
        <w:spacing w:line="276" w:lineRule="auto"/>
        <w:jc w:val="both"/>
        <w:rPr>
          <w:szCs w:val="24"/>
        </w:rPr>
      </w:pPr>
    </w:p>
    <w:p w:rsidR="009C7F3E" w:rsidRPr="00D85773" w:rsidRDefault="009C7F3E" w:rsidP="009C7F3E">
      <w:pPr>
        <w:pStyle w:val="GvdeMetni"/>
        <w:spacing w:line="276" w:lineRule="auto"/>
        <w:jc w:val="both"/>
        <w:rPr>
          <w:szCs w:val="24"/>
        </w:rPr>
      </w:pPr>
    </w:p>
    <w:p w:rsidR="00E10B0E" w:rsidRPr="00D85773" w:rsidRDefault="00462294" w:rsidP="00E719F1">
      <w:pPr>
        <w:pStyle w:val="GvdeMetni"/>
        <w:spacing w:line="276" w:lineRule="auto"/>
        <w:jc w:val="center"/>
        <w:rPr>
          <w:szCs w:val="24"/>
        </w:rPr>
      </w:pPr>
      <w:r w:rsidRPr="00D85773">
        <w:rPr>
          <w:szCs w:val="24"/>
        </w:rPr>
        <w:t>TÜR</w:t>
      </w:r>
      <w:r w:rsidR="00E10B0E" w:rsidRPr="00D85773">
        <w:rPr>
          <w:szCs w:val="24"/>
        </w:rPr>
        <w:t>KİYE’DE ÇALIŞMA YAŞAMINDA KADIN</w:t>
      </w:r>
    </w:p>
    <w:p w:rsidR="00462294" w:rsidRPr="00D85773" w:rsidRDefault="00462294" w:rsidP="00E719F1">
      <w:pPr>
        <w:pStyle w:val="GvdeMetni"/>
        <w:spacing w:line="276" w:lineRule="auto"/>
        <w:jc w:val="center"/>
        <w:rPr>
          <w:szCs w:val="24"/>
        </w:rPr>
      </w:pPr>
    </w:p>
    <w:p w:rsidR="003D36CC" w:rsidRPr="00D85773" w:rsidRDefault="00372944" w:rsidP="00E719F1">
      <w:pPr>
        <w:pStyle w:val="GvdeMetni"/>
        <w:spacing w:line="276" w:lineRule="auto"/>
        <w:jc w:val="center"/>
        <w:rPr>
          <w:szCs w:val="24"/>
        </w:rPr>
      </w:pPr>
      <w:r w:rsidRPr="00D85773">
        <w:rPr>
          <w:szCs w:val="24"/>
        </w:rPr>
        <w:t>Prof. Dr. Gülay TOKSÖZ</w:t>
      </w:r>
    </w:p>
    <w:p w:rsidR="003D36CC" w:rsidRPr="00D85773" w:rsidRDefault="003D36CC" w:rsidP="009C7F3E">
      <w:pPr>
        <w:pStyle w:val="GvdeMetni"/>
        <w:spacing w:line="276" w:lineRule="auto"/>
        <w:jc w:val="both"/>
        <w:rPr>
          <w:szCs w:val="24"/>
        </w:rPr>
      </w:pPr>
    </w:p>
    <w:p w:rsidR="00462294" w:rsidRPr="00D85773" w:rsidRDefault="00462294" w:rsidP="00E10B0E">
      <w:pPr>
        <w:pStyle w:val="GvdeMetniGirintisi2"/>
        <w:spacing w:line="276" w:lineRule="auto"/>
        <w:ind w:firstLine="0"/>
        <w:rPr>
          <w:szCs w:val="24"/>
        </w:rPr>
      </w:pPr>
      <w:r w:rsidRPr="00D85773">
        <w:rPr>
          <w:szCs w:val="24"/>
        </w:rPr>
        <w:t>Bu derste kadın emeği, kadınların işgücü piyasasına katılımlarının önündeki engeller, farklı sektörler itibariyle kadın istihdamının özellikleri ve çalışma yaşamında kadınların karşılaştıkları sorunlar bakımından çok çeşitli boyutlarıyla ele alınmakta olup, öğrencinin derse katılımı ve ödevlerini düzenli yapması büyük önem taşımaktadır.</w:t>
      </w:r>
    </w:p>
    <w:p w:rsidR="00462294" w:rsidRPr="00D85773" w:rsidRDefault="00462294" w:rsidP="009C7F3E">
      <w:pPr>
        <w:pStyle w:val="GvdeMetniGirintisi2"/>
        <w:spacing w:line="276" w:lineRule="auto"/>
        <w:ind w:firstLine="0"/>
        <w:rPr>
          <w:szCs w:val="24"/>
        </w:rPr>
      </w:pPr>
    </w:p>
    <w:p w:rsidR="00462294" w:rsidRPr="00D85773" w:rsidRDefault="00462294" w:rsidP="009C7F3E">
      <w:pPr>
        <w:pStyle w:val="GvdeMetniGirintisi2"/>
        <w:spacing w:line="276" w:lineRule="auto"/>
        <w:ind w:firstLine="0"/>
        <w:rPr>
          <w:b/>
          <w:szCs w:val="24"/>
        </w:rPr>
      </w:pPr>
      <w:r w:rsidRPr="00D85773">
        <w:rPr>
          <w:b/>
          <w:szCs w:val="24"/>
        </w:rPr>
        <w:t xml:space="preserve">1. hafta: </w:t>
      </w:r>
    </w:p>
    <w:p w:rsidR="00462294" w:rsidRPr="00D85773" w:rsidRDefault="00462294" w:rsidP="009C7F3E">
      <w:pPr>
        <w:pStyle w:val="GvdeMetniGirintisi2"/>
        <w:spacing w:line="276" w:lineRule="auto"/>
        <w:ind w:firstLine="0"/>
        <w:rPr>
          <w:b/>
          <w:szCs w:val="24"/>
        </w:rPr>
      </w:pPr>
      <w:r w:rsidRPr="00D85773">
        <w:rPr>
          <w:b/>
          <w:szCs w:val="24"/>
        </w:rPr>
        <w:t>Kadınların Ev İçindeki ve Dışındaki Emeği</w:t>
      </w:r>
    </w:p>
    <w:p w:rsidR="00462294" w:rsidRPr="00D85773" w:rsidRDefault="00462294" w:rsidP="009C7F3E">
      <w:pPr>
        <w:pStyle w:val="GvdeMetniGirintisi2"/>
        <w:spacing w:line="276" w:lineRule="auto"/>
        <w:ind w:firstLine="0"/>
        <w:rPr>
          <w:szCs w:val="24"/>
        </w:rPr>
      </w:pPr>
      <w:r w:rsidRPr="00D85773">
        <w:rPr>
          <w:szCs w:val="24"/>
        </w:rPr>
        <w:t>-Toksöz Gülay (2012) “Kadının Hane İçi Emeği: Üretici ve Yeniden Üretici Emeğe Dair Teorik Tartışmalar”, Toksöz G</w:t>
      </w:r>
      <w:proofErr w:type="gramStart"/>
      <w:r w:rsidRPr="00D85773">
        <w:rPr>
          <w:szCs w:val="24"/>
        </w:rPr>
        <w:t>.,</w:t>
      </w:r>
      <w:proofErr w:type="gramEnd"/>
      <w:r w:rsidRPr="00D85773">
        <w:rPr>
          <w:szCs w:val="24"/>
        </w:rPr>
        <w:t xml:space="preserve"> </w:t>
      </w:r>
      <w:r w:rsidRPr="00D85773">
        <w:rPr>
          <w:i/>
          <w:szCs w:val="24"/>
        </w:rPr>
        <w:t>Kalkınmada Kadın Emeği</w:t>
      </w:r>
      <w:r w:rsidRPr="00D85773">
        <w:rPr>
          <w:szCs w:val="24"/>
        </w:rPr>
        <w:t>, Varlık Yayınları, İstanbul,  s.86-127.</w:t>
      </w:r>
    </w:p>
    <w:p w:rsidR="00462294" w:rsidRPr="00D85773" w:rsidRDefault="00462294" w:rsidP="009C7F3E">
      <w:pPr>
        <w:pStyle w:val="GvdeMetniGirintisi2"/>
        <w:spacing w:line="276" w:lineRule="auto"/>
        <w:ind w:firstLine="0"/>
        <w:rPr>
          <w:b/>
          <w:szCs w:val="24"/>
        </w:rPr>
      </w:pPr>
    </w:p>
    <w:p w:rsidR="00462294" w:rsidRPr="00D85773" w:rsidRDefault="00462294" w:rsidP="009C7F3E">
      <w:pPr>
        <w:pStyle w:val="GvdeMetniGirintisi2"/>
        <w:spacing w:line="276" w:lineRule="auto"/>
        <w:ind w:firstLine="0"/>
        <w:rPr>
          <w:b/>
          <w:szCs w:val="24"/>
        </w:rPr>
      </w:pPr>
      <w:r w:rsidRPr="00D85773">
        <w:rPr>
          <w:b/>
          <w:szCs w:val="24"/>
        </w:rPr>
        <w:t>2.-3. hafta:</w:t>
      </w:r>
    </w:p>
    <w:p w:rsidR="00462294" w:rsidRPr="00D85773" w:rsidRDefault="00462294" w:rsidP="009C7F3E">
      <w:pPr>
        <w:pStyle w:val="Balk1"/>
        <w:jc w:val="both"/>
        <w:rPr>
          <w:rFonts w:ascii="Times New Roman" w:hAnsi="Times New Roman" w:cs="Times New Roman"/>
          <w:b w:val="0"/>
          <w:color w:val="auto"/>
          <w:sz w:val="24"/>
          <w:szCs w:val="24"/>
        </w:rPr>
      </w:pPr>
      <w:r w:rsidRPr="00D85773">
        <w:rPr>
          <w:rFonts w:ascii="Times New Roman" w:hAnsi="Times New Roman" w:cs="Times New Roman"/>
          <w:color w:val="auto"/>
          <w:sz w:val="24"/>
          <w:szCs w:val="24"/>
        </w:rPr>
        <w:t>Tarihsel Perspektiften Toplumsal Cinsiyet Rolleri ve Kadın Emeği</w:t>
      </w:r>
    </w:p>
    <w:p w:rsidR="00462294" w:rsidRPr="00D85773" w:rsidRDefault="00462294" w:rsidP="009C7F3E">
      <w:pPr>
        <w:pStyle w:val="Balk1"/>
        <w:jc w:val="both"/>
        <w:rPr>
          <w:rFonts w:ascii="Times New Roman" w:hAnsi="Times New Roman" w:cs="Times New Roman"/>
          <w:color w:val="auto"/>
          <w:sz w:val="24"/>
          <w:szCs w:val="24"/>
        </w:rPr>
      </w:pPr>
      <w:r w:rsidRPr="00D85773">
        <w:rPr>
          <w:rFonts w:ascii="Times New Roman" w:hAnsi="Times New Roman" w:cs="Times New Roman"/>
          <w:color w:val="auto"/>
          <w:sz w:val="24"/>
          <w:szCs w:val="24"/>
        </w:rPr>
        <w:t xml:space="preserve">- Ecevit, Yıldız (1998) “Türkiye’de Ücretli Kadın Emeğinin Toplumsal Cinsiyet </w:t>
      </w:r>
      <w:proofErr w:type="gramStart"/>
      <w:r w:rsidRPr="00D85773">
        <w:rPr>
          <w:rFonts w:ascii="Times New Roman" w:hAnsi="Times New Roman" w:cs="Times New Roman"/>
          <w:color w:val="auto"/>
          <w:sz w:val="24"/>
          <w:szCs w:val="24"/>
        </w:rPr>
        <w:t>Temelinde  Analizi</w:t>
      </w:r>
      <w:proofErr w:type="gramEnd"/>
      <w:r w:rsidRPr="00D85773">
        <w:rPr>
          <w:rFonts w:ascii="Times New Roman" w:hAnsi="Times New Roman" w:cs="Times New Roman"/>
          <w:color w:val="auto"/>
          <w:sz w:val="24"/>
          <w:szCs w:val="24"/>
        </w:rPr>
        <w:t xml:space="preserve">”, A. Berktay (Der.) </w:t>
      </w:r>
      <w:r w:rsidRPr="00D85773">
        <w:rPr>
          <w:rFonts w:ascii="Times New Roman" w:hAnsi="Times New Roman" w:cs="Times New Roman"/>
          <w:i/>
          <w:color w:val="auto"/>
          <w:sz w:val="24"/>
          <w:szCs w:val="24"/>
        </w:rPr>
        <w:t>75 Yılda Kadınlar ve Erkekler</w:t>
      </w:r>
      <w:r w:rsidRPr="00D85773">
        <w:rPr>
          <w:rFonts w:ascii="Times New Roman" w:hAnsi="Times New Roman" w:cs="Times New Roman"/>
          <w:color w:val="auto"/>
          <w:sz w:val="24"/>
          <w:szCs w:val="24"/>
        </w:rPr>
        <w:t xml:space="preserve"> içinde, Tarih Vakfı Yayınları,  İstanbul.</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 Özbay, Ferhunde (1990) “Kadınların Eviçi ve Evdışı Uğraşlarındaki Değişme”, Ş. Tekeli (Der.)  </w:t>
      </w:r>
      <w:r w:rsidRPr="00D85773">
        <w:rPr>
          <w:rFonts w:ascii="Times New Roman" w:hAnsi="Times New Roman" w:cs="Times New Roman"/>
          <w:i/>
          <w:snapToGrid w:val="0"/>
          <w:sz w:val="24"/>
          <w:szCs w:val="24"/>
        </w:rPr>
        <w:t xml:space="preserve">Kadın Bakış Açısından 1980'ler Türkiye'sinde Kadın </w:t>
      </w:r>
      <w:r w:rsidRPr="00D85773">
        <w:rPr>
          <w:rFonts w:ascii="Times New Roman" w:hAnsi="Times New Roman" w:cs="Times New Roman"/>
          <w:snapToGrid w:val="0"/>
          <w:sz w:val="24"/>
          <w:szCs w:val="24"/>
        </w:rPr>
        <w:t>içinde, İletişim Yayınları, İstanbul.</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Göç ve Yoksulluk</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 Erman Tahire (1998) “Kadınların Bakış Açısından Köyden Kente Göç ve Kentteki Yaşam”, </w:t>
      </w:r>
      <w:r w:rsidRPr="00D85773">
        <w:rPr>
          <w:rFonts w:ascii="Times New Roman" w:hAnsi="Times New Roman" w:cs="Times New Roman"/>
          <w:sz w:val="24"/>
          <w:szCs w:val="24"/>
        </w:rPr>
        <w:t xml:space="preserve">A. Berktay (Der.) </w:t>
      </w:r>
      <w:r w:rsidRPr="00D85773">
        <w:rPr>
          <w:rFonts w:ascii="Times New Roman" w:hAnsi="Times New Roman" w:cs="Times New Roman"/>
          <w:i/>
          <w:snapToGrid w:val="0"/>
          <w:sz w:val="24"/>
          <w:szCs w:val="24"/>
        </w:rPr>
        <w:t>75 Yılda Kadınlar ve Erkekler</w:t>
      </w:r>
      <w:r w:rsidRPr="00D85773">
        <w:rPr>
          <w:rFonts w:ascii="Times New Roman" w:hAnsi="Times New Roman" w:cs="Times New Roman"/>
          <w:snapToGrid w:val="0"/>
          <w:sz w:val="24"/>
          <w:szCs w:val="24"/>
        </w:rPr>
        <w:t xml:space="preserve"> içinde,</w:t>
      </w:r>
      <w:r w:rsidRPr="00D85773">
        <w:rPr>
          <w:rFonts w:ascii="Times New Roman" w:hAnsi="Times New Roman" w:cs="Times New Roman"/>
          <w:sz w:val="24"/>
          <w:szCs w:val="24"/>
        </w:rPr>
        <w:t xml:space="preserve"> Tarih Vakfı Yayınları,</w:t>
      </w:r>
      <w:r w:rsidRPr="00D85773">
        <w:rPr>
          <w:rFonts w:ascii="Times New Roman" w:hAnsi="Times New Roman" w:cs="Times New Roman"/>
          <w:snapToGrid w:val="0"/>
          <w:sz w:val="24"/>
          <w:szCs w:val="24"/>
        </w:rPr>
        <w:t xml:space="preserve"> İstanbul.</w:t>
      </w:r>
    </w:p>
    <w:p w:rsidR="00462294" w:rsidRPr="00D85773" w:rsidRDefault="00462294" w:rsidP="009C7F3E">
      <w:pPr>
        <w:ind w:left="709" w:hanging="709"/>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-Çağlayan Handan, Özar Şemsa, Tepe Doğan Ayşe (2011) “Göçün Ardından Değişim ve </w:t>
      </w:r>
    </w:p>
    <w:p w:rsidR="00462294" w:rsidRPr="00D85773" w:rsidRDefault="00462294" w:rsidP="009C7F3E">
      <w:pPr>
        <w:ind w:left="709" w:hanging="709"/>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Süreklilik”, </w:t>
      </w:r>
      <w:r w:rsidRPr="00D85773">
        <w:rPr>
          <w:rFonts w:ascii="Times New Roman" w:hAnsi="Times New Roman" w:cs="Times New Roman"/>
          <w:i/>
          <w:snapToGrid w:val="0"/>
          <w:sz w:val="24"/>
          <w:szCs w:val="24"/>
        </w:rPr>
        <w:t>Ne Değişti? Kürt Kadınların Zorunlu Göç Deneyimi</w:t>
      </w:r>
      <w:r w:rsidRPr="00D85773">
        <w:rPr>
          <w:rFonts w:ascii="Times New Roman" w:hAnsi="Times New Roman" w:cs="Times New Roman"/>
          <w:snapToGrid w:val="0"/>
          <w:sz w:val="24"/>
          <w:szCs w:val="24"/>
        </w:rPr>
        <w:t xml:space="preserve">, Ayizi Kitap, Ankara, </w:t>
      </w:r>
    </w:p>
    <w:p w:rsidR="00462294" w:rsidRPr="00D85773" w:rsidRDefault="00462294" w:rsidP="009C7F3E">
      <w:pPr>
        <w:ind w:left="709" w:hanging="709"/>
        <w:jc w:val="both"/>
        <w:rPr>
          <w:rFonts w:ascii="Times New Roman" w:hAnsi="Times New Roman" w:cs="Times New Roman"/>
          <w:snapToGrid w:val="0"/>
          <w:sz w:val="24"/>
          <w:szCs w:val="24"/>
        </w:rPr>
      </w:pPr>
      <w:proofErr w:type="gramStart"/>
      <w:r w:rsidRPr="00D85773">
        <w:rPr>
          <w:rFonts w:ascii="Times New Roman" w:hAnsi="Times New Roman" w:cs="Times New Roman"/>
          <w:snapToGrid w:val="0"/>
          <w:sz w:val="24"/>
          <w:szCs w:val="24"/>
        </w:rPr>
        <w:t>içinde</w:t>
      </w:r>
      <w:proofErr w:type="gramEnd"/>
      <w:r w:rsidRPr="00D85773">
        <w:rPr>
          <w:rFonts w:ascii="Times New Roman" w:hAnsi="Times New Roman" w:cs="Times New Roman"/>
          <w:snapToGrid w:val="0"/>
          <w:sz w:val="24"/>
          <w:szCs w:val="24"/>
        </w:rPr>
        <w:t xml:space="preserve"> s.73-125.</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Güneş Fatime (2011) “Farklı Emek Kategorileri Açısından Kadın Yoksulluğu, Çalışma </w:t>
      </w:r>
    </w:p>
    <w:p w:rsidR="00462294" w:rsidRPr="00D85773" w:rsidRDefault="00462294" w:rsidP="009C7F3E">
      <w:pPr>
        <w:ind w:left="709" w:hanging="709"/>
        <w:jc w:val="both"/>
        <w:rPr>
          <w:rFonts w:ascii="Times New Roman" w:hAnsi="Times New Roman" w:cs="Times New Roman"/>
          <w:sz w:val="24"/>
          <w:szCs w:val="24"/>
        </w:rPr>
      </w:pPr>
      <w:proofErr w:type="gramStart"/>
      <w:r w:rsidRPr="00D85773">
        <w:rPr>
          <w:rFonts w:ascii="Times New Roman" w:hAnsi="Times New Roman" w:cs="Times New Roman"/>
          <w:sz w:val="24"/>
          <w:szCs w:val="24"/>
        </w:rPr>
        <w:t>ve</w:t>
      </w:r>
      <w:proofErr w:type="gramEnd"/>
      <w:r w:rsidRPr="00D85773">
        <w:rPr>
          <w:rFonts w:ascii="Times New Roman" w:hAnsi="Times New Roman" w:cs="Times New Roman"/>
          <w:sz w:val="24"/>
          <w:szCs w:val="24"/>
        </w:rPr>
        <w:t xml:space="preserve"> Toplum, 2011/2. </w:t>
      </w:r>
      <w:hyperlink r:id="rId10" w:history="1">
        <w:r w:rsidRPr="00D85773">
          <w:rPr>
            <w:rStyle w:val="Kpr"/>
            <w:rFonts w:ascii="Times New Roman" w:hAnsi="Times New Roman" w:cs="Times New Roman"/>
            <w:color w:val="auto"/>
            <w:sz w:val="24"/>
            <w:szCs w:val="24"/>
          </w:rPr>
          <w:t>http://calismatoplum.org/sayi29/gunes.pdf</w:t>
        </w:r>
      </w:hyperlink>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4.  hafta:</w:t>
      </w:r>
    </w:p>
    <w:p w:rsidR="00462294" w:rsidRPr="00D85773" w:rsidRDefault="00462294" w:rsidP="009C7F3E">
      <w:pPr>
        <w:pStyle w:val="Balk1"/>
        <w:jc w:val="both"/>
        <w:rPr>
          <w:rFonts w:ascii="Times New Roman" w:hAnsi="Times New Roman" w:cs="Times New Roman"/>
          <w:b w:val="0"/>
          <w:color w:val="auto"/>
          <w:sz w:val="24"/>
          <w:szCs w:val="24"/>
        </w:rPr>
      </w:pPr>
      <w:r w:rsidRPr="00D85773">
        <w:rPr>
          <w:rFonts w:ascii="Times New Roman" w:hAnsi="Times New Roman" w:cs="Times New Roman"/>
          <w:color w:val="auto"/>
          <w:sz w:val="24"/>
          <w:szCs w:val="24"/>
        </w:rPr>
        <w:t>Kırda Kadın Emeği</w:t>
      </w:r>
    </w:p>
    <w:p w:rsidR="00462294" w:rsidRPr="00D85773" w:rsidRDefault="00462294" w:rsidP="009C7F3E">
      <w:pPr>
        <w:pStyle w:val="Balk1"/>
        <w:jc w:val="both"/>
        <w:rPr>
          <w:rFonts w:ascii="Times New Roman" w:hAnsi="Times New Roman" w:cs="Times New Roman"/>
          <w:color w:val="auto"/>
          <w:sz w:val="24"/>
          <w:szCs w:val="24"/>
        </w:rPr>
      </w:pPr>
      <w:r w:rsidRPr="00D85773">
        <w:rPr>
          <w:rFonts w:ascii="Times New Roman" w:hAnsi="Times New Roman" w:cs="Times New Roman"/>
          <w:color w:val="auto"/>
          <w:sz w:val="24"/>
          <w:szCs w:val="24"/>
        </w:rPr>
        <w:t xml:space="preserve">- Kandiyoti, Deniz (1997) “Kadınlar ve Hane Üretimi: Türkiye'de Kırsal Dönüşümün Etkileri”, D. Kandiyoti, </w:t>
      </w:r>
      <w:r w:rsidRPr="00D85773">
        <w:rPr>
          <w:rFonts w:ascii="Times New Roman" w:hAnsi="Times New Roman" w:cs="Times New Roman"/>
          <w:i/>
          <w:color w:val="auto"/>
          <w:sz w:val="24"/>
          <w:szCs w:val="24"/>
        </w:rPr>
        <w:t>Cariyeler, Bacılar, Yurttaşlar</w:t>
      </w:r>
      <w:r w:rsidRPr="00D85773">
        <w:rPr>
          <w:rFonts w:ascii="Times New Roman" w:hAnsi="Times New Roman" w:cs="Times New Roman"/>
          <w:color w:val="auto"/>
          <w:sz w:val="24"/>
          <w:szCs w:val="24"/>
        </w:rPr>
        <w:t xml:space="preserve"> içinde, Metis Yay</w:t>
      </w:r>
      <w:proofErr w:type="gramStart"/>
      <w:r w:rsidRPr="00D85773">
        <w:rPr>
          <w:rFonts w:ascii="Times New Roman" w:hAnsi="Times New Roman" w:cs="Times New Roman"/>
          <w:color w:val="auto"/>
          <w:sz w:val="24"/>
          <w:szCs w:val="24"/>
        </w:rPr>
        <w:t>.,</w:t>
      </w:r>
      <w:proofErr w:type="gramEnd"/>
      <w:r w:rsidRPr="00D85773">
        <w:rPr>
          <w:rFonts w:ascii="Times New Roman" w:hAnsi="Times New Roman" w:cs="Times New Roman"/>
          <w:color w:val="auto"/>
          <w:sz w:val="24"/>
          <w:szCs w:val="24"/>
        </w:rPr>
        <w:t xml:space="preserve"> İstanbul.</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 Berik Günseli (1990) Türkiye’de Kırsal Kesimde Halı Dokumacılığı ve </w:t>
      </w:r>
      <w:proofErr w:type="gramStart"/>
      <w:r w:rsidRPr="00D85773">
        <w:rPr>
          <w:rFonts w:ascii="Times New Roman" w:hAnsi="Times New Roman" w:cs="Times New Roman"/>
          <w:snapToGrid w:val="0"/>
          <w:sz w:val="24"/>
          <w:szCs w:val="24"/>
        </w:rPr>
        <w:t>Kadının  Ezilmişliği</w:t>
      </w:r>
      <w:proofErr w:type="gramEnd"/>
      <w:r w:rsidRPr="00D85773">
        <w:rPr>
          <w:rFonts w:ascii="Times New Roman" w:hAnsi="Times New Roman" w:cs="Times New Roman"/>
          <w:snapToGrid w:val="0"/>
          <w:sz w:val="24"/>
          <w:szCs w:val="24"/>
        </w:rPr>
        <w:t xml:space="preserve">: Karşılaştırmalı Bir Tartışma, Ş. Tekeli (Der.) </w:t>
      </w:r>
      <w:r w:rsidRPr="00D85773">
        <w:rPr>
          <w:rFonts w:ascii="Times New Roman" w:hAnsi="Times New Roman" w:cs="Times New Roman"/>
          <w:i/>
          <w:snapToGrid w:val="0"/>
          <w:sz w:val="24"/>
          <w:szCs w:val="24"/>
        </w:rPr>
        <w:t>Kadın Bakış Açısından 1980'ler Türkiye'sinde Kadın</w:t>
      </w:r>
      <w:r w:rsidRPr="00D85773">
        <w:rPr>
          <w:rFonts w:ascii="Times New Roman" w:hAnsi="Times New Roman" w:cs="Times New Roman"/>
          <w:snapToGrid w:val="0"/>
          <w:sz w:val="24"/>
          <w:szCs w:val="24"/>
        </w:rPr>
        <w:t xml:space="preserve"> içinde, İletişim Yayınları, İstanbul.</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-Yaman Öztürk Melda, Akduran Özgün (2010) “Tütün Tarlalarında Kadın Emeği: Bafra’da Tütün Üreticisi Olmak”, S. Dedeoğlu, M. Yaman Öztürk (Der.) </w:t>
      </w:r>
      <w:r w:rsidRPr="00D85773">
        <w:rPr>
          <w:rFonts w:ascii="Times New Roman" w:hAnsi="Times New Roman" w:cs="Times New Roman"/>
          <w:i/>
          <w:snapToGrid w:val="0"/>
          <w:sz w:val="24"/>
          <w:szCs w:val="24"/>
        </w:rPr>
        <w:t>Kapitalizm, Ataerkillik ve Kadın Emeği</w:t>
      </w:r>
      <w:r w:rsidRPr="00D85773">
        <w:rPr>
          <w:rFonts w:ascii="Times New Roman" w:hAnsi="Times New Roman" w:cs="Times New Roman"/>
          <w:snapToGrid w:val="0"/>
          <w:sz w:val="24"/>
          <w:szCs w:val="24"/>
        </w:rPr>
        <w:t xml:space="preserve"> içinde, SAV Yayınları, İstanbul.</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5.-6.  hafta:</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Kentte Kadın Emeği</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Sanayi</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b/>
          <w:snapToGrid w:val="0"/>
          <w:sz w:val="24"/>
          <w:szCs w:val="24"/>
        </w:rPr>
        <w:lastRenderedPageBreak/>
        <w:t>-</w:t>
      </w:r>
      <w:r w:rsidRPr="00D85773">
        <w:rPr>
          <w:rFonts w:ascii="Times New Roman" w:hAnsi="Times New Roman" w:cs="Times New Roman"/>
          <w:sz w:val="24"/>
          <w:szCs w:val="24"/>
        </w:rPr>
        <w:t xml:space="preserve"> Toksöz Gülay (2012) “Neoliberal Piyasa, Özel ve Kamusal Patriarka Çıkmazında Kadın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Emeği”, S. Dedeoğlu, A.Y. Elveren (Der.) Türkiye’de Refah Devleti ve Kadın içinde,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İletişim Yayınları, İstanbul.</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napToGrid w:val="0"/>
          <w:sz w:val="24"/>
          <w:szCs w:val="24"/>
        </w:rPr>
        <w:t>-Toksöz Gülay (2012) “</w:t>
      </w:r>
      <w:r w:rsidRPr="00D85773">
        <w:rPr>
          <w:rFonts w:ascii="Times New Roman" w:hAnsi="Times New Roman" w:cs="Times New Roman"/>
          <w:sz w:val="24"/>
          <w:szCs w:val="24"/>
        </w:rPr>
        <w:t xml:space="preserve">Kalkınmada Farklı Yörüngeler-Kadın İstihdamında Farklı </w:t>
      </w:r>
    </w:p>
    <w:p w:rsidR="00462294" w:rsidRPr="00D85773" w:rsidRDefault="00462294" w:rsidP="009C7F3E">
      <w:pPr>
        <w:ind w:left="709" w:hanging="709"/>
        <w:jc w:val="both"/>
        <w:rPr>
          <w:rFonts w:ascii="Times New Roman" w:hAnsi="Times New Roman" w:cs="Times New Roman"/>
          <w:i/>
          <w:sz w:val="24"/>
          <w:szCs w:val="24"/>
        </w:rPr>
      </w:pPr>
      <w:proofErr w:type="gramStart"/>
      <w:r w:rsidRPr="00D85773">
        <w:rPr>
          <w:rFonts w:ascii="Times New Roman" w:hAnsi="Times New Roman" w:cs="Times New Roman"/>
          <w:sz w:val="24"/>
          <w:szCs w:val="24"/>
        </w:rPr>
        <w:t>Örüntüler  Işığında</w:t>
      </w:r>
      <w:proofErr w:type="gramEnd"/>
      <w:r w:rsidRPr="00D85773">
        <w:rPr>
          <w:rFonts w:ascii="Times New Roman" w:hAnsi="Times New Roman" w:cs="Times New Roman"/>
          <w:sz w:val="24"/>
          <w:szCs w:val="24"/>
        </w:rPr>
        <w:t xml:space="preserve"> Türkiye’de Kadın İstihdamı”, A. Makal, G. Toksöz (Der.) </w:t>
      </w:r>
      <w:r w:rsidRPr="00D85773">
        <w:rPr>
          <w:rFonts w:ascii="Times New Roman" w:hAnsi="Times New Roman" w:cs="Times New Roman"/>
          <w:i/>
          <w:sz w:val="24"/>
          <w:szCs w:val="24"/>
        </w:rPr>
        <w:t xml:space="preserve">Geçmişten </w:t>
      </w:r>
    </w:p>
    <w:p w:rsidR="00462294" w:rsidRPr="00D85773" w:rsidRDefault="00462294" w:rsidP="009C7F3E">
      <w:pPr>
        <w:ind w:left="709" w:hanging="709"/>
        <w:jc w:val="both"/>
        <w:rPr>
          <w:rFonts w:ascii="Times New Roman" w:hAnsi="Times New Roman" w:cs="Times New Roman"/>
          <w:sz w:val="24"/>
          <w:szCs w:val="24"/>
        </w:rPr>
      </w:pPr>
      <w:proofErr w:type="gramStart"/>
      <w:r w:rsidRPr="00D85773">
        <w:rPr>
          <w:rFonts w:ascii="Times New Roman" w:hAnsi="Times New Roman" w:cs="Times New Roman"/>
          <w:i/>
          <w:sz w:val="24"/>
          <w:szCs w:val="24"/>
        </w:rPr>
        <w:t xml:space="preserve">Günümüze Türkiye’de Kadın Emeği </w:t>
      </w:r>
      <w:r w:rsidRPr="00D85773">
        <w:rPr>
          <w:rFonts w:ascii="Times New Roman" w:hAnsi="Times New Roman" w:cs="Times New Roman"/>
          <w:sz w:val="24"/>
          <w:szCs w:val="24"/>
        </w:rPr>
        <w:t>içinde, Ankara Üniversitesi Yayınları, Ankara.</w:t>
      </w:r>
      <w:proofErr w:type="gramEnd"/>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-Dedeoğlu Saniye (2010) “Endüstriyel Üretimde Kadın ve Göçmen Emeği: Ataerkillik ve Enformel Emek”, S. Dedeoğlu, M. Yaman Öztürk (Der.) </w:t>
      </w:r>
      <w:r w:rsidRPr="00D85773">
        <w:rPr>
          <w:rFonts w:ascii="Times New Roman" w:hAnsi="Times New Roman" w:cs="Times New Roman"/>
          <w:i/>
          <w:snapToGrid w:val="0"/>
          <w:sz w:val="24"/>
          <w:szCs w:val="24"/>
        </w:rPr>
        <w:t>Kapitalizm, Ataerkillik ve Kadın Emeği</w:t>
      </w:r>
      <w:r w:rsidRPr="00D85773">
        <w:rPr>
          <w:rFonts w:ascii="Times New Roman" w:hAnsi="Times New Roman" w:cs="Times New Roman"/>
          <w:snapToGrid w:val="0"/>
          <w:sz w:val="24"/>
          <w:szCs w:val="24"/>
        </w:rPr>
        <w:t xml:space="preserve"> içinde, SAV Yayınları, İstanbul.</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-Kümbetoğlu Belkıs, User İnci, Akpınar Aylin (2012) “Gıda, Tekstil ve Hizmet </w:t>
      </w:r>
    </w:p>
    <w:p w:rsidR="00462294" w:rsidRPr="00D85773" w:rsidRDefault="00462294" w:rsidP="009C7F3E">
      <w:pPr>
        <w:ind w:left="709" w:hanging="709"/>
        <w:jc w:val="both"/>
        <w:rPr>
          <w:rFonts w:ascii="Times New Roman" w:hAnsi="Times New Roman" w:cs="Times New Roman"/>
          <w:i/>
          <w:sz w:val="24"/>
          <w:szCs w:val="24"/>
        </w:rPr>
      </w:pPr>
      <w:r w:rsidRPr="00D85773">
        <w:rPr>
          <w:rFonts w:ascii="Times New Roman" w:hAnsi="Times New Roman" w:cs="Times New Roman"/>
          <w:sz w:val="24"/>
          <w:szCs w:val="24"/>
        </w:rPr>
        <w:t xml:space="preserve">Sektörlerinde Kayıtdışı Çalışan Kadın İşçiler”, A. Makal, G.Toksöz (Der.) </w:t>
      </w:r>
      <w:r w:rsidRPr="00D85773">
        <w:rPr>
          <w:rFonts w:ascii="Times New Roman" w:hAnsi="Times New Roman" w:cs="Times New Roman"/>
          <w:i/>
          <w:sz w:val="24"/>
          <w:szCs w:val="24"/>
        </w:rPr>
        <w:t xml:space="preserve">Geçmişten </w:t>
      </w:r>
    </w:p>
    <w:p w:rsidR="00462294" w:rsidRPr="00D85773" w:rsidRDefault="00462294" w:rsidP="009C7F3E">
      <w:pPr>
        <w:ind w:left="709" w:hanging="709"/>
        <w:jc w:val="both"/>
        <w:rPr>
          <w:rFonts w:ascii="Times New Roman" w:hAnsi="Times New Roman" w:cs="Times New Roman"/>
          <w:sz w:val="24"/>
          <w:szCs w:val="24"/>
        </w:rPr>
      </w:pPr>
      <w:proofErr w:type="gramStart"/>
      <w:r w:rsidRPr="00D85773">
        <w:rPr>
          <w:rFonts w:ascii="Times New Roman" w:hAnsi="Times New Roman" w:cs="Times New Roman"/>
          <w:i/>
          <w:sz w:val="24"/>
          <w:szCs w:val="24"/>
        </w:rPr>
        <w:t>Günümüze Türkiye’de Kadın Emeği</w:t>
      </w:r>
      <w:r w:rsidRPr="00D85773">
        <w:rPr>
          <w:rFonts w:ascii="Times New Roman" w:hAnsi="Times New Roman" w:cs="Times New Roman"/>
          <w:sz w:val="24"/>
          <w:szCs w:val="24"/>
        </w:rPr>
        <w:t xml:space="preserve"> içinde, Ankara Üniversitesi Yayınları, Ankara.</w:t>
      </w:r>
      <w:proofErr w:type="gramEnd"/>
    </w:p>
    <w:p w:rsidR="00462294" w:rsidRPr="00D85773" w:rsidRDefault="00462294" w:rsidP="009C7F3E">
      <w:pPr>
        <w:ind w:left="709" w:hanging="709"/>
        <w:jc w:val="both"/>
        <w:rPr>
          <w:rFonts w:ascii="Times New Roman" w:hAnsi="Times New Roman" w:cs="Times New Roman"/>
          <w:b/>
          <w:snapToGrid w:val="0"/>
          <w:sz w:val="24"/>
          <w:szCs w:val="24"/>
        </w:rPr>
      </w:pPr>
    </w:p>
    <w:p w:rsidR="00462294" w:rsidRPr="00D85773" w:rsidRDefault="00462294" w:rsidP="009C7F3E">
      <w:pPr>
        <w:ind w:left="709" w:hanging="709"/>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7.  hafta</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b/>
          <w:snapToGrid w:val="0"/>
          <w:sz w:val="24"/>
          <w:szCs w:val="24"/>
        </w:rPr>
        <w:t>Ev Hizmetleri</w:t>
      </w:r>
    </w:p>
    <w:p w:rsidR="00462294" w:rsidRPr="00D85773" w:rsidRDefault="00462294" w:rsidP="009C7F3E">
      <w:pPr>
        <w:widowControl w:val="0"/>
        <w:jc w:val="both"/>
        <w:rPr>
          <w:rFonts w:ascii="Times New Roman" w:hAnsi="Times New Roman" w:cs="Times New Roman"/>
          <w:sz w:val="24"/>
          <w:szCs w:val="24"/>
        </w:rPr>
      </w:pPr>
      <w:r w:rsidRPr="00D85773">
        <w:rPr>
          <w:rFonts w:ascii="Times New Roman" w:hAnsi="Times New Roman" w:cs="Times New Roman"/>
          <w:snapToGrid w:val="0"/>
          <w:sz w:val="24"/>
          <w:szCs w:val="24"/>
        </w:rPr>
        <w:t xml:space="preserve">-Özbay Ferhunde (2012) “Türkiye’de Ev Emeğinin Dönüşümü: Ondokuzuncu Yüzyıldaki Osmanlı Ev Kölelerinden Günümüzdeki Kaçak Göçmen İşçilere”, </w:t>
      </w:r>
      <w:r w:rsidRPr="00D85773">
        <w:rPr>
          <w:rFonts w:ascii="Times New Roman" w:hAnsi="Times New Roman" w:cs="Times New Roman"/>
          <w:sz w:val="24"/>
          <w:szCs w:val="24"/>
        </w:rPr>
        <w:t xml:space="preserve">A. Makal, G.Toksöz (Der.) </w:t>
      </w:r>
      <w:r w:rsidRPr="00D85773">
        <w:rPr>
          <w:rFonts w:ascii="Times New Roman" w:hAnsi="Times New Roman" w:cs="Times New Roman"/>
          <w:i/>
          <w:sz w:val="24"/>
          <w:szCs w:val="24"/>
        </w:rPr>
        <w:t xml:space="preserve">Geçmişten </w:t>
      </w:r>
      <w:proofErr w:type="gramStart"/>
      <w:r w:rsidRPr="00D85773">
        <w:rPr>
          <w:rFonts w:ascii="Times New Roman" w:hAnsi="Times New Roman" w:cs="Times New Roman"/>
          <w:i/>
          <w:sz w:val="24"/>
          <w:szCs w:val="24"/>
        </w:rPr>
        <w:t>Günümüze  Türkiye’de</w:t>
      </w:r>
      <w:proofErr w:type="gramEnd"/>
      <w:r w:rsidRPr="00D85773">
        <w:rPr>
          <w:rFonts w:ascii="Times New Roman" w:hAnsi="Times New Roman" w:cs="Times New Roman"/>
          <w:i/>
          <w:sz w:val="24"/>
          <w:szCs w:val="24"/>
        </w:rPr>
        <w:t xml:space="preserve"> Kadın Emeği</w:t>
      </w:r>
      <w:r w:rsidRPr="00D85773">
        <w:rPr>
          <w:rFonts w:ascii="Times New Roman" w:hAnsi="Times New Roman" w:cs="Times New Roman"/>
          <w:sz w:val="24"/>
          <w:szCs w:val="24"/>
        </w:rPr>
        <w:t xml:space="preserve"> içinde, Ankara Üniversitesi Yayınları, Ankara.</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-Rittersberger-Tılıç Helga, Kalaycıoğlu Sibel (2012) “Çocuk ve Yaşlı Bakıcıları: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Enformel Sektördeki Kadınlar”, S. Dedeoğlu, A.Y. Elveren (Der.) Türkiye’de Refah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Devleti ve Kadın içinde, İletişim Yayınları, İstanbul.</w:t>
      </w:r>
    </w:p>
    <w:p w:rsidR="00462294" w:rsidRPr="00D85773" w:rsidRDefault="00462294" w:rsidP="009C7F3E">
      <w:pPr>
        <w:ind w:left="709" w:hanging="709"/>
        <w:jc w:val="both"/>
        <w:rPr>
          <w:rStyle w:val="apple-style-span"/>
          <w:rFonts w:ascii="Times New Roman" w:hAnsi="Times New Roman" w:cs="Times New Roman"/>
          <w:sz w:val="24"/>
          <w:szCs w:val="24"/>
        </w:rPr>
      </w:pPr>
      <w:r w:rsidRPr="00D85773">
        <w:rPr>
          <w:rFonts w:ascii="Times New Roman" w:hAnsi="Times New Roman" w:cs="Times New Roman"/>
          <w:sz w:val="24"/>
          <w:szCs w:val="24"/>
        </w:rPr>
        <w:t>-Akalın Ayşe (2010)</w:t>
      </w:r>
      <w:r w:rsidRPr="00D85773">
        <w:rPr>
          <w:rStyle w:val="apple-style-span"/>
          <w:rFonts w:ascii="Times New Roman" w:hAnsi="Times New Roman" w:cs="Times New Roman"/>
          <w:sz w:val="24"/>
          <w:szCs w:val="24"/>
        </w:rPr>
        <w:t xml:space="preserve">'Yukarıdakiler-Aşağıdakiler:' İstanbul'daki Güvenlikli Sitelerde </w:t>
      </w:r>
    </w:p>
    <w:p w:rsidR="00462294" w:rsidRPr="00D85773" w:rsidRDefault="00462294" w:rsidP="009C7F3E">
      <w:pPr>
        <w:ind w:left="709" w:hanging="709"/>
        <w:jc w:val="both"/>
        <w:rPr>
          <w:rStyle w:val="apple-style-span"/>
          <w:rFonts w:ascii="Times New Roman" w:hAnsi="Times New Roman" w:cs="Times New Roman"/>
          <w:i/>
          <w:sz w:val="24"/>
          <w:szCs w:val="24"/>
        </w:rPr>
      </w:pPr>
      <w:r w:rsidRPr="00D85773">
        <w:rPr>
          <w:rStyle w:val="apple-style-span"/>
          <w:rFonts w:ascii="Times New Roman" w:hAnsi="Times New Roman" w:cs="Times New Roman"/>
          <w:sz w:val="24"/>
          <w:szCs w:val="24"/>
        </w:rPr>
        <w:t xml:space="preserve">Göçmen Ev Hizmetlisi İstihdamı", B. Pusch, T. Wilkoszewski (Der.) </w:t>
      </w:r>
      <w:r w:rsidRPr="00D85773">
        <w:rPr>
          <w:rStyle w:val="apple-style-span"/>
          <w:rFonts w:ascii="Times New Roman" w:hAnsi="Times New Roman" w:cs="Times New Roman"/>
          <w:i/>
          <w:sz w:val="24"/>
          <w:szCs w:val="24"/>
        </w:rPr>
        <w:t xml:space="preserve">Türkiye’ye </w:t>
      </w:r>
    </w:p>
    <w:p w:rsidR="00462294" w:rsidRPr="00D85773" w:rsidRDefault="00462294" w:rsidP="009C7F3E">
      <w:pPr>
        <w:ind w:left="709" w:hanging="709"/>
        <w:jc w:val="both"/>
        <w:rPr>
          <w:rStyle w:val="apple-style-span"/>
          <w:rFonts w:ascii="Times New Roman" w:hAnsi="Times New Roman" w:cs="Times New Roman"/>
          <w:sz w:val="24"/>
          <w:szCs w:val="24"/>
        </w:rPr>
      </w:pPr>
      <w:r w:rsidRPr="00D85773">
        <w:rPr>
          <w:rStyle w:val="apple-style-span"/>
          <w:rFonts w:ascii="Times New Roman" w:hAnsi="Times New Roman" w:cs="Times New Roman"/>
          <w:i/>
          <w:sz w:val="24"/>
          <w:szCs w:val="24"/>
        </w:rPr>
        <w:t>Uluslararası Göç</w:t>
      </w:r>
      <w:r w:rsidRPr="00D85773">
        <w:rPr>
          <w:rStyle w:val="apple-style-span"/>
          <w:rFonts w:ascii="Times New Roman" w:hAnsi="Times New Roman" w:cs="Times New Roman"/>
          <w:sz w:val="24"/>
          <w:szCs w:val="24"/>
        </w:rPr>
        <w:t>, Kitap Yayınevi, İstanbul.</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8.-9. Hafta</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Farklı Hizmet Alanları</w:t>
      </w:r>
    </w:p>
    <w:p w:rsidR="00462294" w:rsidRPr="00D85773" w:rsidRDefault="00462294" w:rsidP="009C7F3E">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 xml:space="preserve">- Açıkalın Neriman (2013) Fuhuş Pazarında Sermaye Olmak: Mersin Örneği, Çalışma ve Toplum, 2013/3, </w:t>
      </w:r>
      <w:hyperlink r:id="rId11" w:history="1">
        <w:r w:rsidRPr="00D85773">
          <w:rPr>
            <w:rStyle w:val="Kpr"/>
            <w:rFonts w:ascii="Times New Roman" w:hAnsi="Times New Roman" w:cs="Times New Roman"/>
            <w:color w:val="auto"/>
            <w:sz w:val="24"/>
            <w:szCs w:val="24"/>
          </w:rPr>
          <w:t>http://calismatoplum.org/sayi38/acikalin.pdf</w:t>
        </w:r>
      </w:hyperlink>
    </w:p>
    <w:p w:rsidR="00462294" w:rsidRPr="00D85773" w:rsidRDefault="00462294" w:rsidP="009C7F3E">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lastRenderedPageBreak/>
        <w:t>-Urhan Betül, Etiler Nilay (2011) Sağlık Sektöründe Kadın Emeğinin Toplumsal Cinsiyet Açısından Analizi, Çalışma ve Toplum, 2011/2,</w:t>
      </w:r>
    </w:p>
    <w:p w:rsidR="00462294" w:rsidRPr="00D85773" w:rsidRDefault="00462294" w:rsidP="009C7F3E">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http://calismatoplum.org/sayi29/urhan-etiler.pdf</w:t>
      </w:r>
    </w:p>
    <w:p w:rsidR="00462294" w:rsidRPr="00D85773" w:rsidRDefault="00462294" w:rsidP="009C7F3E">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 xml:space="preserve">- Kabasakal, Hayat: Türkiye’de Üst Düzey Kadın Yöneticilerin Profili, " A. Berktay (Der.) </w:t>
      </w:r>
      <w:r w:rsidRPr="00D85773">
        <w:rPr>
          <w:rFonts w:ascii="Times New Roman" w:hAnsi="Times New Roman" w:cs="Times New Roman"/>
          <w:i/>
          <w:sz w:val="24"/>
          <w:szCs w:val="24"/>
        </w:rPr>
        <w:t>75 Yılda Kadınlar ve Erkekler</w:t>
      </w:r>
      <w:r w:rsidRPr="00D85773">
        <w:rPr>
          <w:rFonts w:ascii="Times New Roman" w:hAnsi="Times New Roman" w:cs="Times New Roman"/>
          <w:sz w:val="24"/>
          <w:szCs w:val="24"/>
        </w:rPr>
        <w:t xml:space="preserve"> içinde, Tarih Vakfı Yayınları,  İstanbul, 1998.</w:t>
      </w:r>
    </w:p>
    <w:p w:rsidR="00462294" w:rsidRPr="00D85773" w:rsidRDefault="00462294" w:rsidP="009C7F3E">
      <w:pPr>
        <w:widowControl w:val="0"/>
        <w:jc w:val="both"/>
        <w:rPr>
          <w:rFonts w:ascii="Times New Roman" w:hAnsi="Times New Roman" w:cs="Times New Roman"/>
          <w:sz w:val="24"/>
          <w:szCs w:val="24"/>
        </w:rPr>
      </w:pPr>
      <w:r w:rsidRPr="00D85773">
        <w:rPr>
          <w:rFonts w:ascii="Times New Roman" w:hAnsi="Times New Roman" w:cs="Times New Roman"/>
          <w:sz w:val="24"/>
          <w:szCs w:val="24"/>
        </w:rPr>
        <w:t xml:space="preserve">- Günlük-Şenesen Gülay (2012) “Üniversitesi Üst Yönetiminde Kadınların Konumu: Türkiye’de 1990’lardan 2000’lere Ne Değişti?” A. Makal, G. Toksöz (Der.) </w:t>
      </w:r>
      <w:r w:rsidRPr="00D85773">
        <w:rPr>
          <w:rFonts w:ascii="Times New Roman" w:hAnsi="Times New Roman" w:cs="Times New Roman"/>
          <w:i/>
          <w:sz w:val="24"/>
          <w:szCs w:val="24"/>
        </w:rPr>
        <w:t xml:space="preserve">Geçmişten </w:t>
      </w:r>
      <w:proofErr w:type="gramStart"/>
      <w:r w:rsidRPr="00D85773">
        <w:rPr>
          <w:rFonts w:ascii="Times New Roman" w:hAnsi="Times New Roman" w:cs="Times New Roman"/>
          <w:i/>
          <w:sz w:val="24"/>
          <w:szCs w:val="24"/>
        </w:rPr>
        <w:t>Günümüze  Türkiye’de</w:t>
      </w:r>
      <w:proofErr w:type="gramEnd"/>
      <w:r w:rsidRPr="00D85773">
        <w:rPr>
          <w:rFonts w:ascii="Times New Roman" w:hAnsi="Times New Roman" w:cs="Times New Roman"/>
          <w:i/>
          <w:sz w:val="24"/>
          <w:szCs w:val="24"/>
        </w:rPr>
        <w:t xml:space="preserve"> Kadın Emeği</w:t>
      </w:r>
      <w:r w:rsidRPr="00D85773">
        <w:rPr>
          <w:rFonts w:ascii="Times New Roman" w:hAnsi="Times New Roman" w:cs="Times New Roman"/>
          <w:sz w:val="24"/>
          <w:szCs w:val="24"/>
        </w:rPr>
        <w:t xml:space="preserve"> içinde, Ankara Üniversitesi Yayınları, Ankara.</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b/>
          <w:sz w:val="24"/>
          <w:szCs w:val="24"/>
        </w:rPr>
        <w:t>9.-10.  hafta</w:t>
      </w:r>
    </w:p>
    <w:p w:rsidR="00462294" w:rsidRPr="00D85773" w:rsidRDefault="00462294" w:rsidP="009C7F3E">
      <w:pPr>
        <w:pStyle w:val="GvdeMetniGirintisi"/>
        <w:spacing w:line="276" w:lineRule="auto"/>
        <w:ind w:left="0"/>
        <w:jc w:val="both"/>
        <w:rPr>
          <w:b/>
          <w:szCs w:val="24"/>
        </w:rPr>
      </w:pPr>
      <w:r w:rsidRPr="00D85773">
        <w:rPr>
          <w:b/>
          <w:szCs w:val="24"/>
        </w:rPr>
        <w:t xml:space="preserve">Sendikal Örgütlenme </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Ulutaş Ünlütürk Çağla, Pala Z. Hatice (2012) “Sendikalarda Kadın sesi: Türkiye’de Sendikalar ve Toplumsal Cinsiyet Eşitliği”, </w:t>
      </w:r>
      <w:r w:rsidRPr="00D85773">
        <w:rPr>
          <w:rFonts w:ascii="Times New Roman" w:hAnsi="Times New Roman" w:cs="Times New Roman"/>
          <w:i/>
          <w:snapToGrid w:val="0"/>
          <w:sz w:val="24"/>
          <w:szCs w:val="24"/>
        </w:rPr>
        <w:t xml:space="preserve">Sosyal Haklar Ulusal Sempozyumu IV, Bildiriler </w:t>
      </w:r>
      <w:r w:rsidRPr="00D85773">
        <w:rPr>
          <w:rFonts w:ascii="Times New Roman" w:hAnsi="Times New Roman" w:cs="Times New Roman"/>
          <w:snapToGrid w:val="0"/>
          <w:sz w:val="24"/>
          <w:szCs w:val="24"/>
        </w:rPr>
        <w:t>içinde, Petrol-İş Yayını, İstanbul.</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Yeğen, Mesut: Sendikalar ve Kadın Sorunu: Kurumsal Gelenekler ve Cari Zihniyetler, Sosyoloji Araştırmaları Dergisi, Güz 2000, Sayı:1-2</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Kurtoğlu Ayça, Fougner Tore (2010) “Küresel Sermayeye Karşı Küresel Kadın Dayanışması: Novamed Grevi ve Ötesi” H. Durudoğan, F. Gökşen, B.E. Oder, D. Yükseker (Der.) </w:t>
      </w:r>
      <w:r w:rsidRPr="00D85773">
        <w:rPr>
          <w:rFonts w:ascii="Times New Roman" w:hAnsi="Times New Roman" w:cs="Times New Roman"/>
          <w:i/>
          <w:snapToGrid w:val="0"/>
          <w:sz w:val="24"/>
          <w:szCs w:val="24"/>
        </w:rPr>
        <w:t>Türkiye’de Toplumsal Cinsiyet Çalışmaları</w:t>
      </w:r>
      <w:r w:rsidRPr="00D85773">
        <w:rPr>
          <w:rFonts w:ascii="Times New Roman" w:hAnsi="Times New Roman" w:cs="Times New Roman"/>
          <w:snapToGrid w:val="0"/>
          <w:sz w:val="24"/>
          <w:szCs w:val="24"/>
        </w:rPr>
        <w:t xml:space="preserve"> içinde, Koç Üniversitesi Yayınları, İstanbul.</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11.-12. hafta</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Kamusal Politikalar</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-Koray Meryem (2011) “Avrupa Birliği ve Türkiye’de “Cinsiyet” Eşitliği Politikaları: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Sol-Feminist Bir Eleştiri, Çalışma ve Toplum, 2011/2</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http://calismatoplum.org/sayi29/koray.pdf</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Dedeoğlu Saniye (2012) “Türkiye’de Refah Devleti, Toplumsal Cinsiyet ve Kadın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İstihdamı” , S. Dedeoğlu, A.Y. Elveren (Der.) Türkiye’de Refah Devleti ve Kadın içinde,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İletişim Yayınları, İstanbul.</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-Özar Şemsa (2012) “Türkiye’de 1980 Sonrası Dönemde Kadın Emeği ve İstihdamı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Politikaları: Kadın Hareketi, Sendikalar, Devlet ve İşveren Kuruluşları”, A. Makal,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G. Toksöz (Der.) Geçmişten </w:t>
      </w:r>
      <w:proofErr w:type="gramStart"/>
      <w:r w:rsidRPr="00D85773">
        <w:rPr>
          <w:rFonts w:ascii="Times New Roman" w:hAnsi="Times New Roman" w:cs="Times New Roman"/>
          <w:sz w:val="24"/>
          <w:szCs w:val="24"/>
        </w:rPr>
        <w:t>Günümüze  Türkiye’de</w:t>
      </w:r>
      <w:proofErr w:type="gramEnd"/>
      <w:r w:rsidRPr="00D85773">
        <w:rPr>
          <w:rFonts w:ascii="Times New Roman" w:hAnsi="Times New Roman" w:cs="Times New Roman"/>
          <w:sz w:val="24"/>
          <w:szCs w:val="24"/>
        </w:rPr>
        <w:t xml:space="preserve"> Kadın Emeği içinde, Ankara </w:t>
      </w:r>
    </w:p>
    <w:p w:rsidR="00462294" w:rsidRPr="00D85773" w:rsidRDefault="00462294" w:rsidP="009C7F3E">
      <w:pPr>
        <w:ind w:left="709" w:hanging="709"/>
        <w:jc w:val="both"/>
        <w:rPr>
          <w:rFonts w:ascii="Times New Roman" w:hAnsi="Times New Roman" w:cs="Times New Roman"/>
          <w:sz w:val="24"/>
          <w:szCs w:val="24"/>
        </w:rPr>
      </w:pPr>
      <w:proofErr w:type="gramStart"/>
      <w:r w:rsidRPr="00D85773">
        <w:rPr>
          <w:rFonts w:ascii="Times New Roman" w:hAnsi="Times New Roman" w:cs="Times New Roman"/>
          <w:sz w:val="24"/>
          <w:szCs w:val="24"/>
        </w:rPr>
        <w:t>Üniversitesi Yayınları, Ankara.</w:t>
      </w:r>
      <w:proofErr w:type="gramEnd"/>
    </w:p>
    <w:p w:rsidR="00462294" w:rsidRPr="00D85773" w:rsidRDefault="00462294" w:rsidP="009C7F3E">
      <w:pPr>
        <w:jc w:val="both"/>
        <w:rPr>
          <w:rFonts w:ascii="Times New Roman" w:hAnsi="Times New Roman" w:cs="Times New Roman"/>
          <w:b/>
          <w:sz w:val="24"/>
          <w:szCs w:val="24"/>
        </w:rPr>
      </w:pPr>
      <w:r w:rsidRPr="00D85773">
        <w:rPr>
          <w:rFonts w:ascii="Times New Roman" w:hAnsi="Times New Roman" w:cs="Times New Roman"/>
          <w:b/>
          <w:sz w:val="24"/>
          <w:szCs w:val="24"/>
        </w:rPr>
        <w:t>12. hafta</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lastRenderedPageBreak/>
        <w:t>Kuşbakışı değerlendirme</w:t>
      </w:r>
    </w:p>
    <w:p w:rsidR="00462294" w:rsidRPr="00D85773" w:rsidRDefault="00462294"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-Ecevit Yıldız (2011) “Türkiye’de Kadın Emeği Konulu Çalışmaların Feminist Tarihçesi”, S. Sancar (Der.) </w:t>
      </w:r>
      <w:r w:rsidRPr="00D85773">
        <w:rPr>
          <w:rFonts w:ascii="Times New Roman" w:hAnsi="Times New Roman" w:cs="Times New Roman"/>
          <w:i/>
          <w:sz w:val="24"/>
          <w:szCs w:val="24"/>
        </w:rPr>
        <w:t>Birkaç Arpa Boyu, 21. Yüzyıla Girerken Türkiye’de Feminist Çalışmalar</w:t>
      </w:r>
      <w:r w:rsidRPr="00D85773">
        <w:rPr>
          <w:rFonts w:ascii="Times New Roman" w:hAnsi="Times New Roman" w:cs="Times New Roman"/>
          <w:sz w:val="24"/>
          <w:szCs w:val="24"/>
        </w:rPr>
        <w:t xml:space="preserve">, </w:t>
      </w:r>
      <w:r w:rsidRPr="00D85773">
        <w:rPr>
          <w:rFonts w:ascii="Times New Roman" w:hAnsi="Times New Roman" w:cs="Times New Roman"/>
          <w:i/>
          <w:sz w:val="24"/>
          <w:szCs w:val="24"/>
        </w:rPr>
        <w:t>Nermin Abadan Unat’a Armağan</w:t>
      </w:r>
      <w:r w:rsidRPr="00D85773">
        <w:rPr>
          <w:rFonts w:ascii="Times New Roman" w:hAnsi="Times New Roman" w:cs="Times New Roman"/>
          <w:sz w:val="24"/>
          <w:szCs w:val="24"/>
        </w:rPr>
        <w:t xml:space="preserve"> içinde, Koç Üniversitesi Yayınları, İstanbul.</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Yararlanabilecek Bazı Ek Kaynaklar:</w:t>
      </w:r>
    </w:p>
    <w:p w:rsidR="00462294" w:rsidRPr="00D85773" w:rsidRDefault="00462294" w:rsidP="009C7F3E">
      <w:pPr>
        <w:pStyle w:val="GvdeMetniGirintisi2"/>
        <w:spacing w:line="276" w:lineRule="auto"/>
        <w:ind w:firstLine="0"/>
        <w:rPr>
          <w:szCs w:val="24"/>
        </w:rPr>
      </w:pPr>
      <w:r w:rsidRPr="00D85773">
        <w:rPr>
          <w:szCs w:val="24"/>
        </w:rPr>
        <w:t>- Toksöz Gülay: Türkiye’de Kadın İstihdamının Durumu, ILO, Ankara, 2007</w:t>
      </w:r>
    </w:p>
    <w:p w:rsidR="00462294" w:rsidRPr="00D85773" w:rsidRDefault="0039164F" w:rsidP="009C7F3E">
      <w:pPr>
        <w:pStyle w:val="GvdeMetniGirintisi2"/>
        <w:spacing w:line="276" w:lineRule="auto"/>
        <w:ind w:firstLine="0"/>
        <w:rPr>
          <w:szCs w:val="24"/>
        </w:rPr>
      </w:pPr>
      <w:hyperlink r:id="rId12" w:history="1">
        <w:r w:rsidR="00462294" w:rsidRPr="00D85773">
          <w:rPr>
            <w:rStyle w:val="Kpr"/>
            <w:color w:val="auto"/>
            <w:szCs w:val="24"/>
          </w:rPr>
          <w:t>http://www.ilo.org/public/turkish/region/eurpro/ankara/info/kadinistihdami.pdf</w:t>
        </w:r>
      </w:hyperlink>
    </w:p>
    <w:p w:rsidR="00462294" w:rsidRPr="00D85773" w:rsidRDefault="00462294" w:rsidP="009C7F3E">
      <w:pPr>
        <w:pStyle w:val="GvdeMetniGirintisi2"/>
        <w:spacing w:line="276" w:lineRule="auto"/>
        <w:ind w:firstLine="0"/>
        <w:rPr>
          <w:szCs w:val="24"/>
        </w:rPr>
      </w:pPr>
      <w:r w:rsidRPr="00D85773">
        <w:rPr>
          <w:szCs w:val="24"/>
        </w:rPr>
        <w:t>-Kadın Emeği ve İstihdamı Girişimi, KEİG Yayınları, www.keig.org</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-TÜSİAD, KAGİDER: Türkiye’de Toplumsal Cinsiyet Eşitsizliği: Sorunlar Öncelikler ve Çözüm Önerileri, İstanbul, 2008.</w:t>
      </w:r>
    </w:p>
    <w:p w:rsidR="00462294" w:rsidRPr="00D85773" w:rsidRDefault="0039164F" w:rsidP="009C7F3E">
      <w:pPr>
        <w:widowControl w:val="0"/>
        <w:jc w:val="both"/>
        <w:rPr>
          <w:rFonts w:ascii="Times New Roman" w:hAnsi="Times New Roman" w:cs="Times New Roman"/>
          <w:snapToGrid w:val="0"/>
          <w:sz w:val="24"/>
          <w:szCs w:val="24"/>
        </w:rPr>
      </w:pPr>
      <w:hyperlink r:id="rId13" w:history="1">
        <w:r w:rsidR="00462294" w:rsidRPr="00D85773">
          <w:rPr>
            <w:rStyle w:val="Kpr"/>
            <w:rFonts w:ascii="Times New Roman" w:hAnsi="Times New Roman" w:cs="Times New Roman"/>
            <w:snapToGrid w:val="0"/>
            <w:color w:val="auto"/>
            <w:sz w:val="24"/>
            <w:szCs w:val="24"/>
          </w:rPr>
          <w:t>http://www.tusiad.org/FileArchive/KADINRAPOR.pdf</w:t>
        </w:r>
      </w:hyperlink>
    </w:p>
    <w:p w:rsidR="00462294" w:rsidRPr="00D85773" w:rsidRDefault="00462294" w:rsidP="009C7F3E">
      <w:pPr>
        <w:widowControl w:val="0"/>
        <w:jc w:val="both"/>
        <w:rPr>
          <w:rFonts w:ascii="Times New Roman" w:hAnsi="Times New Roman" w:cs="Times New Roman"/>
          <w:sz w:val="24"/>
          <w:szCs w:val="24"/>
        </w:rPr>
      </w:pPr>
      <w:r w:rsidRPr="00D85773">
        <w:rPr>
          <w:rFonts w:ascii="Times New Roman" w:hAnsi="Times New Roman" w:cs="Times New Roman"/>
          <w:snapToGrid w:val="0"/>
          <w:sz w:val="24"/>
          <w:szCs w:val="24"/>
        </w:rPr>
        <w:t>-</w:t>
      </w:r>
      <w:r w:rsidRPr="00D85773">
        <w:rPr>
          <w:rFonts w:ascii="Times New Roman" w:hAnsi="Times New Roman" w:cs="Times New Roman"/>
          <w:sz w:val="24"/>
          <w:szCs w:val="24"/>
        </w:rPr>
        <w:t xml:space="preserve">A. Makal, </w:t>
      </w:r>
      <w:r w:rsidRPr="00D85773">
        <w:rPr>
          <w:rFonts w:ascii="Times New Roman" w:hAnsi="Times New Roman" w:cs="Times New Roman"/>
          <w:snapToGrid w:val="0"/>
          <w:sz w:val="24"/>
          <w:szCs w:val="24"/>
        </w:rPr>
        <w:t xml:space="preserve"> </w:t>
      </w:r>
      <w:r w:rsidRPr="00D85773">
        <w:rPr>
          <w:rFonts w:ascii="Times New Roman" w:hAnsi="Times New Roman" w:cs="Times New Roman"/>
          <w:sz w:val="24"/>
          <w:szCs w:val="24"/>
        </w:rPr>
        <w:t xml:space="preserve">G. Toksöz (Der.) (2012)  </w:t>
      </w:r>
      <w:r w:rsidRPr="00D85773">
        <w:rPr>
          <w:rFonts w:ascii="Times New Roman" w:hAnsi="Times New Roman" w:cs="Times New Roman"/>
          <w:i/>
          <w:sz w:val="24"/>
          <w:szCs w:val="24"/>
        </w:rPr>
        <w:t xml:space="preserve">Geçmişten </w:t>
      </w:r>
      <w:proofErr w:type="gramStart"/>
      <w:r w:rsidRPr="00D85773">
        <w:rPr>
          <w:rFonts w:ascii="Times New Roman" w:hAnsi="Times New Roman" w:cs="Times New Roman"/>
          <w:i/>
          <w:sz w:val="24"/>
          <w:szCs w:val="24"/>
        </w:rPr>
        <w:t>Günümüze  Türkiye’de</w:t>
      </w:r>
      <w:proofErr w:type="gramEnd"/>
      <w:r w:rsidRPr="00D85773">
        <w:rPr>
          <w:rFonts w:ascii="Times New Roman" w:hAnsi="Times New Roman" w:cs="Times New Roman"/>
          <w:i/>
          <w:sz w:val="24"/>
          <w:szCs w:val="24"/>
        </w:rPr>
        <w:t xml:space="preserve"> Kadın Emeği</w:t>
      </w:r>
      <w:r w:rsidRPr="00D85773">
        <w:rPr>
          <w:rFonts w:ascii="Times New Roman" w:hAnsi="Times New Roman" w:cs="Times New Roman"/>
          <w:sz w:val="24"/>
          <w:szCs w:val="24"/>
        </w:rPr>
        <w:t>, Ankara Üniversitesi Yayınları, Ankara.</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S. Dedeoğlu, A.Y. Elveren (Der.) (2012) </w:t>
      </w:r>
      <w:r w:rsidRPr="00D85773">
        <w:rPr>
          <w:rFonts w:ascii="Times New Roman" w:hAnsi="Times New Roman" w:cs="Times New Roman"/>
          <w:i/>
          <w:sz w:val="24"/>
          <w:szCs w:val="24"/>
        </w:rPr>
        <w:t>Türkiye’de Refah Devleti ve Kadın</w:t>
      </w:r>
      <w:r w:rsidRPr="00D85773">
        <w:rPr>
          <w:rFonts w:ascii="Times New Roman" w:hAnsi="Times New Roman" w:cs="Times New Roman"/>
          <w:sz w:val="24"/>
          <w:szCs w:val="24"/>
        </w:rPr>
        <w:t xml:space="preserv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İletişim Yayınları, İstanbul.</w:t>
      </w:r>
    </w:p>
    <w:p w:rsidR="00462294" w:rsidRPr="00D85773" w:rsidRDefault="00462294" w:rsidP="009C7F3E">
      <w:pPr>
        <w:ind w:left="709" w:hanging="709"/>
        <w:jc w:val="both"/>
        <w:rPr>
          <w:rFonts w:ascii="Times New Roman" w:hAnsi="Times New Roman" w:cs="Times New Roman"/>
          <w:snapToGrid w:val="0"/>
          <w:sz w:val="24"/>
          <w:szCs w:val="24"/>
        </w:rPr>
      </w:pPr>
      <w:r w:rsidRPr="00D85773">
        <w:rPr>
          <w:rFonts w:ascii="Times New Roman" w:hAnsi="Times New Roman" w:cs="Times New Roman"/>
          <w:sz w:val="24"/>
          <w:szCs w:val="24"/>
        </w:rPr>
        <w:t>-</w:t>
      </w:r>
      <w:r w:rsidRPr="00D85773">
        <w:rPr>
          <w:rFonts w:ascii="Times New Roman" w:hAnsi="Times New Roman" w:cs="Times New Roman"/>
          <w:snapToGrid w:val="0"/>
          <w:sz w:val="24"/>
          <w:szCs w:val="24"/>
        </w:rPr>
        <w:t xml:space="preserve">. Dedeoğlu, M. Yaman Öztürk (Der.) </w:t>
      </w:r>
      <w:r w:rsidRPr="00D85773">
        <w:rPr>
          <w:rFonts w:ascii="Times New Roman" w:hAnsi="Times New Roman" w:cs="Times New Roman"/>
          <w:i/>
          <w:snapToGrid w:val="0"/>
          <w:sz w:val="24"/>
          <w:szCs w:val="24"/>
        </w:rPr>
        <w:t>Kapitalizm, Ataerkillik ve Kadın Emeği</w:t>
      </w:r>
      <w:r w:rsidRPr="00D85773">
        <w:rPr>
          <w:rFonts w:ascii="Times New Roman" w:hAnsi="Times New Roman" w:cs="Times New Roman"/>
          <w:snapToGrid w:val="0"/>
          <w:sz w:val="24"/>
          <w:szCs w:val="24"/>
        </w:rPr>
        <w:t xml:space="preserv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napToGrid w:val="0"/>
          <w:sz w:val="24"/>
          <w:szCs w:val="24"/>
        </w:rPr>
        <w:t>SAV Yayınları, İstanbul.</w:t>
      </w:r>
    </w:p>
    <w:p w:rsidR="00462294" w:rsidRPr="00D85773" w:rsidRDefault="00462294" w:rsidP="009C7F3E">
      <w:pPr>
        <w:pStyle w:val="GvdeMetniGirintisi2"/>
        <w:spacing w:line="276" w:lineRule="auto"/>
        <w:ind w:firstLine="0"/>
        <w:rPr>
          <w:szCs w:val="24"/>
        </w:rPr>
      </w:pPr>
      <w:r w:rsidRPr="00D85773">
        <w:rPr>
          <w:szCs w:val="24"/>
        </w:rPr>
        <w:t xml:space="preserve">- Toksöz G. (2012) </w:t>
      </w:r>
      <w:r w:rsidRPr="00D85773">
        <w:rPr>
          <w:i/>
          <w:szCs w:val="24"/>
        </w:rPr>
        <w:t>Kalkınmada Kadın Emeği</w:t>
      </w:r>
      <w:r w:rsidRPr="00D85773">
        <w:rPr>
          <w:szCs w:val="24"/>
        </w:rPr>
        <w:t>, Varlık Yayınları, İstanbul.</w:t>
      </w:r>
    </w:p>
    <w:p w:rsidR="00462294" w:rsidRPr="00D85773" w:rsidRDefault="00462294" w:rsidP="009C7F3E">
      <w:pPr>
        <w:ind w:left="709" w:hanging="709"/>
        <w:jc w:val="both"/>
        <w:rPr>
          <w:rFonts w:ascii="Times New Roman" w:hAnsi="Times New Roman" w:cs="Times New Roman"/>
          <w:i/>
          <w:snapToGrid w:val="0"/>
          <w:sz w:val="24"/>
          <w:szCs w:val="24"/>
        </w:rPr>
      </w:pPr>
      <w:r w:rsidRPr="00D85773">
        <w:rPr>
          <w:rFonts w:ascii="Times New Roman" w:hAnsi="Times New Roman" w:cs="Times New Roman"/>
          <w:snapToGrid w:val="0"/>
          <w:sz w:val="24"/>
          <w:szCs w:val="24"/>
        </w:rPr>
        <w:t xml:space="preserve">Çağlayan Handan, Özar Şemsa, Tepe Doğan Ayşe (2011) </w:t>
      </w:r>
      <w:r w:rsidRPr="00D85773">
        <w:rPr>
          <w:rFonts w:ascii="Times New Roman" w:hAnsi="Times New Roman" w:cs="Times New Roman"/>
          <w:i/>
          <w:snapToGrid w:val="0"/>
          <w:sz w:val="24"/>
          <w:szCs w:val="24"/>
        </w:rPr>
        <w:t xml:space="preserve">Ne Değişti? Kürt Kadınların </w:t>
      </w:r>
    </w:p>
    <w:p w:rsidR="00462294" w:rsidRPr="00D85773" w:rsidRDefault="00462294" w:rsidP="009C7F3E">
      <w:pPr>
        <w:ind w:left="709" w:hanging="709"/>
        <w:jc w:val="both"/>
        <w:rPr>
          <w:rFonts w:ascii="Times New Roman" w:hAnsi="Times New Roman" w:cs="Times New Roman"/>
          <w:snapToGrid w:val="0"/>
          <w:sz w:val="24"/>
          <w:szCs w:val="24"/>
        </w:rPr>
      </w:pPr>
      <w:r w:rsidRPr="00D85773">
        <w:rPr>
          <w:rFonts w:ascii="Times New Roman" w:hAnsi="Times New Roman" w:cs="Times New Roman"/>
          <w:i/>
          <w:snapToGrid w:val="0"/>
          <w:sz w:val="24"/>
          <w:szCs w:val="24"/>
        </w:rPr>
        <w:t>Zorunlu Göç Deneyimi</w:t>
      </w:r>
      <w:r w:rsidRPr="00D85773">
        <w:rPr>
          <w:rFonts w:ascii="Times New Roman" w:hAnsi="Times New Roman" w:cs="Times New Roman"/>
          <w:snapToGrid w:val="0"/>
          <w:sz w:val="24"/>
          <w:szCs w:val="24"/>
        </w:rPr>
        <w:t xml:space="preserve">, Ayizi Kitap, Ankara. </w:t>
      </w:r>
    </w:p>
    <w:p w:rsidR="00E10B0E" w:rsidRPr="00D85773" w:rsidRDefault="00E10B0E" w:rsidP="009C7F3E">
      <w:pPr>
        <w:ind w:left="709" w:hanging="709"/>
        <w:jc w:val="both"/>
        <w:rPr>
          <w:rFonts w:ascii="Times New Roman" w:hAnsi="Times New Roman" w:cs="Times New Roman"/>
          <w:snapToGrid w:val="0"/>
          <w:sz w:val="24"/>
          <w:szCs w:val="24"/>
        </w:rPr>
      </w:pPr>
    </w:p>
    <w:p w:rsidR="009C7F3E" w:rsidRPr="00D85773" w:rsidRDefault="00D85773" w:rsidP="00D85773">
      <w:pPr>
        <w:jc w:val="center"/>
        <w:rPr>
          <w:rFonts w:ascii="Times New Roman" w:hAnsi="Times New Roman" w:cs="Times New Roman"/>
          <w:b/>
          <w:sz w:val="24"/>
          <w:szCs w:val="24"/>
        </w:rPr>
      </w:pPr>
      <w:r w:rsidRPr="00D85773">
        <w:rPr>
          <w:rFonts w:ascii="Times New Roman" w:hAnsi="Times New Roman" w:cs="Times New Roman"/>
          <w:b/>
          <w:sz w:val="24"/>
          <w:szCs w:val="24"/>
        </w:rPr>
        <w:t>KADINLARIN SESSİZ, SÖZLÜ VE YAZILI DİLLERİ</w:t>
      </w:r>
    </w:p>
    <w:p w:rsidR="009C7F3E" w:rsidRDefault="00D85773" w:rsidP="00D85773">
      <w:pPr>
        <w:jc w:val="center"/>
        <w:rPr>
          <w:rFonts w:ascii="Times New Roman" w:hAnsi="Times New Roman" w:cs="Times New Roman"/>
          <w:b/>
          <w:sz w:val="24"/>
          <w:szCs w:val="24"/>
        </w:rPr>
      </w:pPr>
      <w:r w:rsidRPr="00D85773">
        <w:rPr>
          <w:rFonts w:ascii="Times New Roman" w:hAnsi="Times New Roman" w:cs="Times New Roman"/>
          <w:b/>
          <w:sz w:val="24"/>
          <w:szCs w:val="24"/>
        </w:rPr>
        <w:t>PROF. DR. GÜZİN YAMANER</w:t>
      </w:r>
    </w:p>
    <w:p w:rsidR="00F6772F" w:rsidRPr="00D85773" w:rsidRDefault="00F6772F" w:rsidP="00D85773">
      <w:pPr>
        <w:jc w:val="center"/>
        <w:rPr>
          <w:rFonts w:ascii="Times New Roman" w:hAnsi="Times New Roman" w:cs="Times New Roman"/>
          <w:b/>
          <w:sz w:val="24"/>
          <w:szCs w:val="24"/>
        </w:rPr>
      </w:pPr>
      <w:r>
        <w:rPr>
          <w:rFonts w:ascii="Times New Roman" w:hAnsi="Times New Roman" w:cs="Times New Roman"/>
          <w:b/>
          <w:sz w:val="24"/>
          <w:szCs w:val="24"/>
        </w:rPr>
        <w:t xml:space="preserve">KÇ-YL Dersi </w:t>
      </w:r>
    </w:p>
    <w:p w:rsidR="009C7F3E" w:rsidRPr="00D85773" w:rsidRDefault="009C7F3E" w:rsidP="009C7F3E">
      <w:pPr>
        <w:jc w:val="both"/>
        <w:rPr>
          <w:rFonts w:ascii="Times New Roman" w:hAnsi="Times New Roman" w:cs="Times New Roman"/>
          <w:b/>
          <w:sz w:val="24"/>
          <w:szCs w:val="24"/>
        </w:rPr>
      </w:pPr>
      <w:r w:rsidRPr="00D85773">
        <w:rPr>
          <w:rFonts w:ascii="Times New Roman" w:hAnsi="Times New Roman" w:cs="Times New Roman"/>
          <w:b/>
          <w:sz w:val="24"/>
          <w:szCs w:val="24"/>
        </w:rPr>
        <w:t>Dersin Amacı:</w:t>
      </w:r>
    </w:p>
    <w:p w:rsidR="009C7F3E" w:rsidRPr="00D85773" w:rsidRDefault="009C7F3E" w:rsidP="009C7F3E">
      <w:pPr>
        <w:jc w:val="both"/>
        <w:rPr>
          <w:rFonts w:ascii="Times New Roman" w:hAnsi="Times New Roman" w:cs="Times New Roman"/>
          <w:bCs/>
          <w:sz w:val="24"/>
          <w:szCs w:val="24"/>
        </w:rPr>
      </w:pPr>
      <w:r w:rsidRPr="00D85773">
        <w:rPr>
          <w:rFonts w:ascii="Times New Roman" w:hAnsi="Times New Roman" w:cs="Times New Roman"/>
          <w:bCs/>
          <w:sz w:val="24"/>
          <w:szCs w:val="24"/>
        </w:rPr>
        <w:t xml:space="preserve">Ders, kadının sözlü ve yazılı kültürüne; erkek egemen dil yapıları içinde sessizleştirildiği bir düzende dille kurduğu ilişkiye ve yazıya döktüğü dilin ürünlerine tarihsel bir perspektifle bakacaktır. Ders, bu tarihsel bakışın ardından, ağırlıklı olarak son iki yüzyıldır yazıya dökülen kadın otobiyografileri, edebiyat metinleri, dramatik metinler </w:t>
      </w:r>
      <w:proofErr w:type="gramStart"/>
      <w:r w:rsidRPr="00D85773">
        <w:rPr>
          <w:rFonts w:ascii="Times New Roman" w:hAnsi="Times New Roman" w:cs="Times New Roman"/>
          <w:bCs/>
          <w:sz w:val="24"/>
          <w:szCs w:val="24"/>
        </w:rPr>
        <w:t>ve  şiir</w:t>
      </w:r>
      <w:proofErr w:type="gramEnd"/>
      <w:r w:rsidRPr="00D85773">
        <w:rPr>
          <w:rFonts w:ascii="Times New Roman" w:hAnsi="Times New Roman" w:cs="Times New Roman"/>
          <w:bCs/>
          <w:sz w:val="24"/>
          <w:szCs w:val="24"/>
        </w:rPr>
        <w:t xml:space="preserve"> aracılığıyla örneklenecek olan post-yapısalcı söylemin “dişil edebiyat” (</w:t>
      </w:r>
      <w:r w:rsidRPr="00D85773">
        <w:rPr>
          <w:rFonts w:ascii="Times New Roman" w:hAnsi="Times New Roman" w:cs="Times New Roman"/>
          <w:bCs/>
          <w:i/>
          <w:iCs/>
          <w:sz w:val="24"/>
          <w:szCs w:val="24"/>
        </w:rPr>
        <w:t>ecriture feminine</w:t>
      </w:r>
      <w:r w:rsidRPr="00D85773">
        <w:rPr>
          <w:rFonts w:ascii="Times New Roman" w:hAnsi="Times New Roman" w:cs="Times New Roman"/>
          <w:bCs/>
          <w:sz w:val="24"/>
          <w:szCs w:val="24"/>
        </w:rPr>
        <w:t xml:space="preserve">) kavramını ele alacak, bu kavram aracılığıyla çözümleme mantığını kavramaya çalışacak ve bunun feminist eleştiri içindeki yerini görmeyi deneyecektir. Dersin nihai hedefi, bir </w:t>
      </w:r>
      <w:r w:rsidRPr="00D85773">
        <w:rPr>
          <w:rFonts w:ascii="Times New Roman" w:hAnsi="Times New Roman" w:cs="Times New Roman"/>
          <w:bCs/>
          <w:i/>
          <w:sz w:val="24"/>
          <w:szCs w:val="24"/>
        </w:rPr>
        <w:t>kadınsı dilin mümkünlüğü</w:t>
      </w:r>
      <w:r w:rsidRPr="00D85773">
        <w:rPr>
          <w:rFonts w:ascii="Times New Roman" w:hAnsi="Times New Roman" w:cs="Times New Roman"/>
          <w:bCs/>
          <w:sz w:val="24"/>
          <w:szCs w:val="24"/>
        </w:rPr>
        <w:t xml:space="preserve"> var mıdır? </w:t>
      </w:r>
      <w:proofErr w:type="gramStart"/>
      <w:r w:rsidRPr="00D85773">
        <w:rPr>
          <w:rFonts w:ascii="Times New Roman" w:hAnsi="Times New Roman" w:cs="Times New Roman"/>
          <w:bCs/>
          <w:sz w:val="24"/>
          <w:szCs w:val="24"/>
        </w:rPr>
        <w:t>sorusuna</w:t>
      </w:r>
      <w:proofErr w:type="gramEnd"/>
      <w:r w:rsidRPr="00D85773">
        <w:rPr>
          <w:rFonts w:ascii="Times New Roman" w:hAnsi="Times New Roman" w:cs="Times New Roman"/>
          <w:bCs/>
          <w:sz w:val="24"/>
          <w:szCs w:val="24"/>
        </w:rPr>
        <w:t xml:space="preserve"> yanıt aramak ve çözüm yolları geliştirmektir. </w:t>
      </w:r>
    </w:p>
    <w:p w:rsidR="009C7F3E" w:rsidRPr="00D85773" w:rsidRDefault="009C7F3E" w:rsidP="009C7F3E">
      <w:pPr>
        <w:jc w:val="both"/>
        <w:rPr>
          <w:rFonts w:ascii="Times New Roman" w:hAnsi="Times New Roman" w:cs="Times New Roman"/>
          <w:b/>
          <w:sz w:val="24"/>
          <w:szCs w:val="24"/>
        </w:rPr>
      </w:pPr>
      <w:r w:rsidRPr="00D85773">
        <w:rPr>
          <w:rFonts w:ascii="Times New Roman" w:hAnsi="Times New Roman" w:cs="Times New Roman"/>
          <w:b/>
          <w:sz w:val="24"/>
          <w:szCs w:val="24"/>
        </w:rPr>
        <w:lastRenderedPageBreak/>
        <w:t>Dersin ana Başlıkları:</w:t>
      </w: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Dilin Cinsiyetlendirilişi ve Kadınları Dışlayıcı Mantığı: Sessizliğin Dili İle Kurulan Gizli Dil</w:t>
      </w: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Kadının Sözlü Dili, Yazısız Tarihi:  </w:t>
      </w:r>
      <w:proofErr w:type="gramStart"/>
      <w:r w:rsidRPr="00D85773">
        <w:rPr>
          <w:rFonts w:ascii="Times New Roman" w:hAnsi="Times New Roman" w:cs="Times New Roman"/>
          <w:bCs/>
          <w:sz w:val="24"/>
          <w:szCs w:val="24"/>
        </w:rPr>
        <w:t>Kamusal  dilin</w:t>
      </w:r>
      <w:proofErr w:type="gramEnd"/>
      <w:r w:rsidRPr="00D85773">
        <w:rPr>
          <w:rFonts w:ascii="Times New Roman" w:hAnsi="Times New Roman" w:cs="Times New Roman"/>
          <w:bCs/>
          <w:sz w:val="24"/>
          <w:szCs w:val="24"/>
        </w:rPr>
        <w:t xml:space="preserve"> dışında, kadınların  oluşturdukları “yazı-dışı” dil. Kadın sözleri</w:t>
      </w:r>
      <w:r w:rsidRPr="00D85773">
        <w:rPr>
          <w:rFonts w:ascii="Times New Roman" w:hAnsi="Times New Roman" w:cs="Times New Roman"/>
          <w:sz w:val="24"/>
          <w:szCs w:val="24"/>
        </w:rPr>
        <w:t xml:space="preserve">, </w:t>
      </w:r>
      <w:r w:rsidRPr="00D85773">
        <w:rPr>
          <w:rFonts w:ascii="Times New Roman" w:hAnsi="Times New Roman" w:cs="Times New Roman"/>
          <w:bCs/>
          <w:sz w:val="24"/>
          <w:szCs w:val="24"/>
        </w:rPr>
        <w:t>konuşmaları, kadınların yazısız-belgesiz tarihi...</w:t>
      </w: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Kadınların Bıraktıkları Yazılı Metinlerin Tarihçesi: </w:t>
      </w:r>
    </w:p>
    <w:p w:rsidR="009C7F3E" w:rsidRPr="00D85773" w:rsidRDefault="009C7F3E" w:rsidP="009C7F3E">
      <w:pPr>
        <w:pStyle w:val="GvdeMetniGirintisi3"/>
        <w:jc w:val="both"/>
        <w:rPr>
          <w:rFonts w:ascii="Times New Roman" w:hAnsi="Times New Roman" w:cs="Times New Roman"/>
          <w:sz w:val="24"/>
          <w:szCs w:val="24"/>
        </w:rPr>
      </w:pPr>
      <w:r w:rsidRPr="00D85773">
        <w:rPr>
          <w:rFonts w:ascii="Times New Roman" w:hAnsi="Times New Roman" w:cs="Times New Roman"/>
          <w:sz w:val="24"/>
          <w:szCs w:val="24"/>
        </w:rPr>
        <w:t xml:space="preserve">Kadınların felsefeden sanata bıraktıkları yazılı mirasın ana örnekleri. Floria Aemilia, Sappho, Hrotsvit, 19.yüzyıl kadın romancıları, 20.yüzyıl kadın metinleri </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Jean Austin’den... Margarite Duras’ya,  Slyvia Palth’a...</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bizim edebiyatımızın kendini feminist olarak tanımlayan yazarlarının diliyle konuşmak (Sevgi Soysal, Tezer Özlü, Aslı Erdoğan...) Kadınların kullandıkları dilin farklılığını işaret eden bir eleştirel okuma kazanmak. Bunun karşıtı olarak, özellikle edebiyat dilinde, “sanatın cinsiyeti yoktur, kadın yazar yoktur, </w:t>
      </w:r>
      <w:proofErr w:type="gramStart"/>
      <w:r w:rsidRPr="00D85773">
        <w:rPr>
          <w:rFonts w:ascii="Times New Roman" w:hAnsi="Times New Roman" w:cs="Times New Roman"/>
          <w:sz w:val="24"/>
          <w:szCs w:val="24"/>
        </w:rPr>
        <w:t>yalnızca  yazar</w:t>
      </w:r>
      <w:proofErr w:type="gramEnd"/>
      <w:r w:rsidRPr="00D85773">
        <w:rPr>
          <w:rFonts w:ascii="Times New Roman" w:hAnsi="Times New Roman" w:cs="Times New Roman"/>
          <w:sz w:val="24"/>
          <w:szCs w:val="24"/>
        </w:rPr>
        <w:t xml:space="preserve"> vardır” zihniyeti üzerinde durmak. </w:t>
      </w:r>
      <w:proofErr w:type="gramStart"/>
      <w:r w:rsidRPr="00D85773">
        <w:rPr>
          <w:rFonts w:ascii="Times New Roman" w:hAnsi="Times New Roman" w:cs="Times New Roman"/>
          <w:sz w:val="24"/>
          <w:szCs w:val="24"/>
        </w:rPr>
        <w:t>Feminist  eleştirinin</w:t>
      </w:r>
      <w:proofErr w:type="gramEnd"/>
      <w:r w:rsidRPr="00D85773">
        <w:rPr>
          <w:rFonts w:ascii="Times New Roman" w:hAnsi="Times New Roman" w:cs="Times New Roman"/>
          <w:sz w:val="24"/>
          <w:szCs w:val="24"/>
        </w:rPr>
        <w:t xml:space="preserve"> verileriyle yazan yazarların, “nesnel(!)” eleştirmenlerce nasıl okunduğunun dilini kavramak.  </w:t>
      </w: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Kadınlar ve Otobiyografi:</w:t>
      </w:r>
    </w:p>
    <w:p w:rsidR="009C7F3E" w:rsidRPr="00D85773" w:rsidRDefault="009C7F3E" w:rsidP="009C7F3E">
      <w:pPr>
        <w:ind w:left="360"/>
        <w:jc w:val="both"/>
        <w:rPr>
          <w:rFonts w:ascii="Times New Roman" w:hAnsi="Times New Roman" w:cs="Times New Roman"/>
          <w:bCs/>
          <w:sz w:val="24"/>
          <w:szCs w:val="24"/>
        </w:rPr>
      </w:pPr>
      <w:proofErr w:type="gramStart"/>
      <w:r w:rsidRPr="00D85773">
        <w:rPr>
          <w:rFonts w:ascii="Times New Roman" w:hAnsi="Times New Roman" w:cs="Times New Roman"/>
          <w:bCs/>
          <w:sz w:val="24"/>
          <w:szCs w:val="24"/>
        </w:rPr>
        <w:t xml:space="preserve">Kadının kendi hayatı ve kadınlık algısını kayda geçirmesi. </w:t>
      </w:r>
      <w:proofErr w:type="gramEnd"/>
      <w:r w:rsidRPr="00D85773">
        <w:rPr>
          <w:rFonts w:ascii="Times New Roman" w:hAnsi="Times New Roman" w:cs="Times New Roman"/>
          <w:bCs/>
          <w:sz w:val="24"/>
          <w:szCs w:val="24"/>
        </w:rPr>
        <w:t>Kadın otobiyografilerinin bizde ve dünyadaki birkaç örneği üzerinden tartışma.</w:t>
      </w:r>
    </w:p>
    <w:p w:rsidR="00E10B0E" w:rsidRPr="00D85773" w:rsidRDefault="00E10B0E" w:rsidP="00E10B0E">
      <w:p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5. </w:t>
      </w:r>
      <w:r w:rsidR="009C7F3E" w:rsidRPr="00D85773">
        <w:rPr>
          <w:rFonts w:ascii="Times New Roman" w:hAnsi="Times New Roman" w:cs="Times New Roman"/>
          <w:bCs/>
          <w:sz w:val="24"/>
          <w:szCs w:val="24"/>
        </w:rPr>
        <w:t>Kadınların Popüler Metinleri Yazma ve Okuma Nedenleri:</w:t>
      </w:r>
      <w:r w:rsidRPr="00D85773">
        <w:rPr>
          <w:rFonts w:ascii="Times New Roman" w:hAnsi="Times New Roman" w:cs="Times New Roman"/>
          <w:bCs/>
          <w:sz w:val="24"/>
          <w:szCs w:val="24"/>
        </w:rPr>
        <w:t xml:space="preserve"> </w:t>
      </w:r>
    </w:p>
    <w:p w:rsidR="009C7F3E" w:rsidRPr="00D85773" w:rsidRDefault="00E10B0E" w:rsidP="00E10B0E">
      <w:p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    </w:t>
      </w:r>
      <w:r w:rsidR="009C7F3E" w:rsidRPr="00D85773">
        <w:rPr>
          <w:rFonts w:ascii="Times New Roman" w:hAnsi="Times New Roman" w:cs="Times New Roman"/>
          <w:bCs/>
          <w:sz w:val="24"/>
          <w:szCs w:val="24"/>
        </w:rPr>
        <w:t>Beyaz dizileri, aşk romanlarını, kadın dergilerini yazan ve okuyan kadınlar üzerine</w:t>
      </w:r>
      <w:r w:rsidRPr="00D85773">
        <w:rPr>
          <w:rFonts w:ascii="Times New Roman" w:hAnsi="Times New Roman" w:cs="Times New Roman"/>
          <w:bCs/>
          <w:sz w:val="24"/>
          <w:szCs w:val="24"/>
        </w:rPr>
        <w:t xml:space="preserve"> </w:t>
      </w:r>
      <w:r w:rsidR="009C7F3E" w:rsidRPr="00D85773">
        <w:rPr>
          <w:rFonts w:ascii="Times New Roman" w:hAnsi="Times New Roman" w:cs="Times New Roman"/>
          <w:bCs/>
          <w:sz w:val="24"/>
          <w:szCs w:val="24"/>
        </w:rPr>
        <w:t>tartışma.</w:t>
      </w:r>
    </w:p>
    <w:p w:rsidR="009C7F3E" w:rsidRPr="00D85773" w:rsidRDefault="009C7F3E" w:rsidP="009C7F3E">
      <w:pPr>
        <w:pStyle w:val="GvdeMetniGirintisi3"/>
        <w:jc w:val="both"/>
        <w:rPr>
          <w:rFonts w:ascii="Times New Roman" w:hAnsi="Times New Roman" w:cs="Times New Roman"/>
          <w:sz w:val="24"/>
          <w:szCs w:val="24"/>
        </w:rPr>
      </w:pP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Dişil Edebiyat (</w:t>
      </w:r>
      <w:r w:rsidRPr="00D85773">
        <w:rPr>
          <w:rFonts w:ascii="Times New Roman" w:hAnsi="Times New Roman" w:cs="Times New Roman"/>
          <w:bCs/>
          <w:i/>
          <w:iCs/>
          <w:sz w:val="24"/>
          <w:szCs w:val="24"/>
        </w:rPr>
        <w:t>Ecriture Feminine</w:t>
      </w:r>
      <w:r w:rsidRPr="00D85773">
        <w:rPr>
          <w:rFonts w:ascii="Times New Roman" w:hAnsi="Times New Roman" w:cs="Times New Roman"/>
          <w:bCs/>
          <w:sz w:val="24"/>
          <w:szCs w:val="24"/>
        </w:rPr>
        <w:t xml:space="preserve">) Kavramı: Post-yapısalcı yaklaşımın içinde yer alan “dişil edebiyat” savunucuları üzerine okuma yapmak. </w:t>
      </w:r>
      <w:proofErr w:type="gramStart"/>
      <w:r w:rsidRPr="00D85773">
        <w:rPr>
          <w:rFonts w:ascii="Times New Roman" w:hAnsi="Times New Roman" w:cs="Times New Roman"/>
          <w:bCs/>
          <w:sz w:val="24"/>
          <w:szCs w:val="24"/>
        </w:rPr>
        <w:t xml:space="preserve">Fransız post-yapısalcı kadınların söylemine bakmak. </w:t>
      </w:r>
      <w:proofErr w:type="gramEnd"/>
      <w:r w:rsidRPr="00D85773">
        <w:rPr>
          <w:rFonts w:ascii="Times New Roman" w:hAnsi="Times New Roman" w:cs="Times New Roman"/>
          <w:bCs/>
          <w:sz w:val="24"/>
          <w:szCs w:val="24"/>
        </w:rPr>
        <w:t xml:space="preserve">Beden, dil, öznellik, </w:t>
      </w:r>
      <w:r w:rsidRPr="00D85773">
        <w:rPr>
          <w:rFonts w:ascii="Times New Roman" w:hAnsi="Times New Roman" w:cs="Times New Roman"/>
          <w:bCs/>
          <w:i/>
          <w:iCs/>
          <w:sz w:val="24"/>
          <w:szCs w:val="24"/>
        </w:rPr>
        <w:t>dişil dil</w:t>
      </w:r>
      <w:r w:rsidRPr="00D85773">
        <w:rPr>
          <w:rFonts w:ascii="Times New Roman" w:hAnsi="Times New Roman" w:cs="Times New Roman"/>
          <w:bCs/>
          <w:sz w:val="24"/>
          <w:szCs w:val="24"/>
        </w:rPr>
        <w:t xml:space="preserve"> kavramları. </w:t>
      </w:r>
      <w:proofErr w:type="gramStart"/>
      <w:r w:rsidRPr="00D85773">
        <w:rPr>
          <w:rFonts w:ascii="Times New Roman" w:hAnsi="Times New Roman" w:cs="Times New Roman"/>
          <w:bCs/>
          <w:i/>
          <w:iCs/>
          <w:sz w:val="24"/>
          <w:szCs w:val="24"/>
        </w:rPr>
        <w:t>Lezbiyen feminist eleştiri</w:t>
      </w:r>
      <w:r w:rsidRPr="00D85773">
        <w:rPr>
          <w:rFonts w:ascii="Times New Roman" w:hAnsi="Times New Roman" w:cs="Times New Roman"/>
          <w:bCs/>
          <w:sz w:val="24"/>
          <w:szCs w:val="24"/>
        </w:rPr>
        <w:t xml:space="preserve"> üzerinde durmak.</w:t>
      </w:r>
      <w:proofErr w:type="gramEnd"/>
    </w:p>
    <w:p w:rsidR="009C7F3E" w:rsidRPr="00D85773" w:rsidRDefault="009C7F3E" w:rsidP="009C7F3E">
      <w:pPr>
        <w:pStyle w:val="GvdeMetniGirintisi3"/>
        <w:jc w:val="both"/>
        <w:rPr>
          <w:rFonts w:ascii="Times New Roman" w:hAnsi="Times New Roman" w:cs="Times New Roman"/>
          <w:sz w:val="24"/>
          <w:szCs w:val="24"/>
        </w:rPr>
      </w:pPr>
      <w:r w:rsidRPr="00D85773">
        <w:rPr>
          <w:rFonts w:ascii="Times New Roman" w:hAnsi="Times New Roman" w:cs="Times New Roman"/>
          <w:sz w:val="24"/>
          <w:szCs w:val="24"/>
        </w:rPr>
        <w:t xml:space="preserve"> </w:t>
      </w:r>
    </w:p>
    <w:p w:rsidR="009C7F3E" w:rsidRPr="00D85773" w:rsidRDefault="009C7F3E" w:rsidP="009C7F3E">
      <w:pPr>
        <w:numPr>
          <w:ilvl w:val="0"/>
          <w:numId w:val="13"/>
        </w:numPr>
        <w:autoSpaceDE w:val="0"/>
        <w:autoSpaceDN w:val="0"/>
        <w:spacing w:after="0"/>
        <w:jc w:val="both"/>
        <w:rPr>
          <w:rFonts w:ascii="Times New Roman" w:hAnsi="Times New Roman" w:cs="Times New Roman"/>
          <w:sz w:val="24"/>
          <w:szCs w:val="24"/>
        </w:rPr>
      </w:pPr>
      <w:r w:rsidRPr="00D85773">
        <w:rPr>
          <w:rFonts w:ascii="Times New Roman" w:hAnsi="Times New Roman" w:cs="Times New Roman"/>
          <w:bCs/>
          <w:sz w:val="24"/>
          <w:szCs w:val="24"/>
        </w:rPr>
        <w:t xml:space="preserve">Feminizmlerin Geleceğinde Dili Olumlu Bir Öge Olarak Daha Çok Kullanmak </w:t>
      </w:r>
      <w:proofErr w:type="gramStart"/>
      <w:r w:rsidRPr="00D85773">
        <w:rPr>
          <w:rFonts w:ascii="Times New Roman" w:hAnsi="Times New Roman" w:cs="Times New Roman"/>
          <w:sz w:val="24"/>
          <w:szCs w:val="24"/>
        </w:rPr>
        <w:t>Üzerine  Ütopyalar</w:t>
      </w:r>
      <w:proofErr w:type="gramEnd"/>
      <w:r w:rsidRPr="00D85773">
        <w:rPr>
          <w:rFonts w:ascii="Times New Roman" w:hAnsi="Times New Roman" w:cs="Times New Roman"/>
          <w:sz w:val="24"/>
          <w:szCs w:val="24"/>
        </w:rPr>
        <w:t xml:space="preserve">: </w:t>
      </w:r>
    </w:p>
    <w:p w:rsidR="009C7F3E" w:rsidRPr="00D85773" w:rsidRDefault="009C7F3E" w:rsidP="009C7F3E">
      <w:pPr>
        <w:pStyle w:val="GvdeMetniGirintisi3"/>
        <w:jc w:val="both"/>
        <w:rPr>
          <w:rFonts w:ascii="Times New Roman" w:hAnsi="Times New Roman" w:cs="Times New Roman"/>
          <w:sz w:val="24"/>
          <w:szCs w:val="24"/>
        </w:rPr>
      </w:pPr>
      <w:r w:rsidRPr="00D85773">
        <w:rPr>
          <w:rFonts w:ascii="Times New Roman" w:hAnsi="Times New Roman" w:cs="Times New Roman"/>
          <w:sz w:val="24"/>
          <w:szCs w:val="24"/>
        </w:rPr>
        <w:t xml:space="preserve">Kadınları, belirsiz, güçsüz, öznel ve özel alana </w:t>
      </w:r>
      <w:proofErr w:type="gramStart"/>
      <w:r w:rsidRPr="00D85773">
        <w:rPr>
          <w:rFonts w:ascii="Times New Roman" w:hAnsi="Times New Roman" w:cs="Times New Roman"/>
          <w:sz w:val="24"/>
          <w:szCs w:val="24"/>
        </w:rPr>
        <w:t>mahkum</w:t>
      </w:r>
      <w:proofErr w:type="gramEnd"/>
      <w:r w:rsidRPr="00D85773">
        <w:rPr>
          <w:rFonts w:ascii="Times New Roman" w:hAnsi="Times New Roman" w:cs="Times New Roman"/>
          <w:sz w:val="24"/>
          <w:szCs w:val="24"/>
        </w:rPr>
        <w:t xml:space="preserve"> kılan bir kurgunun aracı olan dil olgusunun, kadınların nasıl bir gizli güçlenme pratiği olabildiği yolunda, ders boyunca anılan ve üretilen bilgiyle geleceğe yönelik politikalar saptamak.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     </w:t>
      </w:r>
      <w:r w:rsidRPr="00D85773">
        <w:rPr>
          <w:rFonts w:ascii="Times New Roman" w:hAnsi="Times New Roman" w:cs="Times New Roman"/>
          <w:b/>
          <w:bCs/>
          <w:sz w:val="24"/>
          <w:szCs w:val="24"/>
        </w:rPr>
        <w:tab/>
      </w:r>
    </w:p>
    <w:p w:rsidR="009C7F3E" w:rsidRPr="00D85773" w:rsidRDefault="009C7F3E" w:rsidP="009C7F3E">
      <w:pPr>
        <w:pStyle w:val="GvdeMetni2"/>
        <w:numPr>
          <w:ilvl w:val="0"/>
          <w:numId w:val="13"/>
        </w:numPr>
        <w:autoSpaceDE w:val="0"/>
        <w:autoSpaceDN w:val="0"/>
        <w:spacing w:after="0"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 xml:space="preserve">Önceden belirlenmiş bir çerçeve etrafında, sınıfta belli bir süre içinde bir ödev yazmak ve </w:t>
      </w:r>
    </w:p>
    <w:p w:rsidR="009C7F3E" w:rsidRPr="00D85773" w:rsidRDefault="009C7F3E" w:rsidP="009C7F3E">
      <w:pPr>
        <w:pStyle w:val="GvdeMetni2"/>
        <w:spacing w:line="276" w:lineRule="auto"/>
        <w:ind w:firstLine="360"/>
        <w:jc w:val="both"/>
        <w:rPr>
          <w:rFonts w:ascii="Times New Roman" w:hAnsi="Times New Roman" w:cs="Times New Roman"/>
          <w:bCs/>
          <w:sz w:val="24"/>
          <w:szCs w:val="24"/>
        </w:rPr>
      </w:pPr>
      <w:proofErr w:type="gramStart"/>
      <w:r w:rsidRPr="00D85773">
        <w:rPr>
          <w:rFonts w:ascii="Times New Roman" w:hAnsi="Times New Roman" w:cs="Times New Roman"/>
          <w:bCs/>
          <w:sz w:val="24"/>
          <w:szCs w:val="24"/>
        </w:rPr>
        <w:t>ertesi</w:t>
      </w:r>
      <w:proofErr w:type="gramEnd"/>
      <w:r w:rsidRPr="00D85773">
        <w:rPr>
          <w:rFonts w:ascii="Times New Roman" w:hAnsi="Times New Roman" w:cs="Times New Roman"/>
          <w:bCs/>
          <w:sz w:val="24"/>
          <w:szCs w:val="24"/>
        </w:rPr>
        <w:t xml:space="preserve"> hafta bu ödevleri öğrencilerle birlikte tartışarak değerlendirmek.</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Dersin Ana Çalışma Alanları:</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 xml:space="preserve">Aşağıdaki başlıklar, tarihsel durumu saptamak ve bu duruma karşı </w:t>
      </w:r>
      <w:proofErr w:type="gramStart"/>
      <w:r w:rsidRPr="00D85773">
        <w:rPr>
          <w:rFonts w:ascii="Times New Roman" w:hAnsi="Times New Roman" w:cs="Times New Roman"/>
          <w:bCs/>
          <w:sz w:val="24"/>
          <w:szCs w:val="24"/>
        </w:rPr>
        <w:t>argüman</w:t>
      </w:r>
      <w:proofErr w:type="gramEnd"/>
      <w:r w:rsidRPr="00D85773">
        <w:rPr>
          <w:rFonts w:ascii="Times New Roman" w:hAnsi="Times New Roman" w:cs="Times New Roman"/>
          <w:bCs/>
          <w:sz w:val="24"/>
          <w:szCs w:val="24"/>
        </w:rPr>
        <w:t xml:space="preserve"> geliştirmek şeklinde çalışılacaktır:</w:t>
      </w:r>
    </w:p>
    <w:p w:rsidR="009C7F3E" w:rsidRPr="00D85773" w:rsidRDefault="009C7F3E" w:rsidP="009C7F3E">
      <w:pPr>
        <w:pStyle w:val="GvdeMetni2"/>
        <w:spacing w:line="276" w:lineRule="auto"/>
        <w:jc w:val="both"/>
        <w:rPr>
          <w:rFonts w:ascii="Times New Roman" w:hAnsi="Times New Roman" w:cs="Times New Roman"/>
          <w:bCs/>
          <w:sz w:val="24"/>
          <w:szCs w:val="24"/>
        </w:rPr>
      </w:pP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1. Kadın bedeni üzerindeki egemenliğin tarihi/kadınsı dilin egemen olduğu bir yeni dil anlayışı için dönüşüm aracı olarak kullanılabilir mi?</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2. Kadın-doğa ilişkisinin tarihi/dönüşümü</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3. Sözlü konuşmalar/bugün nasıl dönüşüm pratiği olarak kullanılabilir?</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4. Sessizlik-Direnme pratiği/ dünü – bugüne nasıl ışık tutabileceği</w:t>
      </w:r>
      <w:proofErr w:type="gramStart"/>
      <w:r w:rsidRPr="00D85773">
        <w:rPr>
          <w:rFonts w:ascii="Times New Roman" w:hAnsi="Times New Roman" w:cs="Times New Roman"/>
          <w:bCs/>
          <w:sz w:val="24"/>
          <w:szCs w:val="24"/>
        </w:rPr>
        <w:t>!...</w:t>
      </w:r>
      <w:proofErr w:type="gramEnd"/>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Cs/>
          <w:sz w:val="24"/>
          <w:szCs w:val="24"/>
        </w:rPr>
        <w:t>5. Türkiyeli Romancılık tarihimiz/cinsiyetçi olmayan bir dil ve edebiyat tasarımı için geleceğe nasıl bir örüntü sağlanabilir?</w:t>
      </w:r>
      <w:r w:rsidRPr="00D85773">
        <w:rPr>
          <w:rFonts w:ascii="Times New Roman" w:hAnsi="Times New Roman" w:cs="Times New Roman"/>
          <w:b/>
          <w:bCs/>
          <w:sz w:val="24"/>
          <w:szCs w:val="24"/>
        </w:rPr>
        <w:tab/>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6. Yeni tarih anlayışı -  sözlü tarih – tarihin erkekliği meselesi işimize nasıl yarar?</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7. Anaerkil kültürün tarihi/kadının yazısız tarihini nasıl kullanabiliriz?</w:t>
      </w: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8. Kadınlık ve takıntılar/direnme pratikleri</w:t>
      </w: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9. Eşcinsellik-feministlerin ve eşcinsellerin cinsiyetçiliğe karşı birlikte görünen ortaklıkları yeni bir dönüşüm, birlikte direnme dili yaratabilir mi?</w:t>
      </w:r>
    </w:p>
    <w:p w:rsidR="009C7F3E" w:rsidRPr="00D85773" w:rsidRDefault="009C7F3E" w:rsidP="009C7F3E">
      <w:pPr>
        <w:pStyle w:val="GvdeMetni2"/>
        <w:spacing w:line="276" w:lineRule="auto"/>
        <w:jc w:val="both"/>
        <w:rPr>
          <w:rFonts w:ascii="Times New Roman" w:hAnsi="Times New Roman" w:cs="Times New Roman"/>
          <w:sz w:val="24"/>
          <w:szCs w:val="24"/>
        </w:rPr>
      </w:pP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10. Teoloji ve cinsellik ilintisi, yeni bir kadınsı ve cinsiyetçilikten arınmış dil için nasıl bir çıkış noktası olabilir?</w:t>
      </w: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11. Kültürlerarasılık, egemen dilin karşısındaki ötekilik olgusu sayesinde, yeni ve hiç kimseyi egemen kılmayan bir dilin oluşumunda veri sağlayabilir mi?</w:t>
      </w:r>
    </w:p>
    <w:p w:rsidR="009C7F3E" w:rsidRPr="00D85773" w:rsidRDefault="009C7F3E" w:rsidP="009C7F3E">
      <w:pPr>
        <w:pStyle w:val="GvdeMetni2"/>
        <w:spacing w:line="276" w:lineRule="auto"/>
        <w:jc w:val="both"/>
        <w:rPr>
          <w:rFonts w:ascii="Times New Roman" w:hAnsi="Times New Roman" w:cs="Times New Roman"/>
          <w:sz w:val="24"/>
          <w:szCs w:val="24"/>
        </w:rPr>
      </w:pP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KAYNAKÇA</w:t>
      </w: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Cameron,Deborah</w:t>
      </w:r>
      <w:proofErr w:type="gramEnd"/>
      <w:r w:rsidRPr="00D85773">
        <w:rPr>
          <w:rFonts w:ascii="Times New Roman" w:hAnsi="Times New Roman" w:cs="Times New Roman"/>
          <w:b/>
          <w:bCs/>
          <w:sz w:val="24"/>
          <w:szCs w:val="24"/>
        </w:rPr>
        <w:t xml:space="preserve"> (1998). </w:t>
      </w:r>
      <w:r w:rsidRPr="00D85773">
        <w:rPr>
          <w:rFonts w:ascii="Times New Roman" w:hAnsi="Times New Roman" w:cs="Times New Roman"/>
          <w:sz w:val="24"/>
          <w:szCs w:val="24"/>
        </w:rPr>
        <w:t>The Feminist Critique of Language</w:t>
      </w:r>
      <w:r w:rsidRPr="00D85773">
        <w:rPr>
          <w:rFonts w:ascii="Times New Roman" w:hAnsi="Times New Roman" w:cs="Times New Roman"/>
          <w:b/>
          <w:bCs/>
          <w:sz w:val="24"/>
          <w:szCs w:val="24"/>
        </w:rPr>
        <w:t>, London&amp;New York: Routledge.</w:t>
      </w:r>
    </w:p>
    <w:p w:rsidR="009C7F3E" w:rsidRPr="00D85773" w:rsidRDefault="009C7F3E" w:rsidP="009C7F3E">
      <w:pPr>
        <w:pStyle w:val="GvdeMetni2"/>
        <w:spacing w:line="276" w:lineRule="auto"/>
        <w:jc w:val="both"/>
        <w:rPr>
          <w:rFonts w:ascii="Times New Roman" w:hAnsi="Times New Roman" w:cs="Times New Roman"/>
          <w:b/>
          <w:bCs/>
          <w:sz w:val="24"/>
          <w:szCs w:val="24"/>
        </w:rPr>
      </w:pP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Cıbıroğlu,Yıldız</w:t>
      </w:r>
      <w:proofErr w:type="gramEnd"/>
      <w:r w:rsidRPr="00D85773">
        <w:rPr>
          <w:rFonts w:ascii="Times New Roman" w:hAnsi="Times New Roman" w:cs="Times New Roman"/>
          <w:b/>
          <w:bCs/>
          <w:sz w:val="24"/>
          <w:szCs w:val="24"/>
        </w:rPr>
        <w:t xml:space="preserve"> (1996). </w:t>
      </w:r>
      <w:r w:rsidRPr="00D85773">
        <w:rPr>
          <w:rFonts w:ascii="Times New Roman" w:hAnsi="Times New Roman" w:cs="Times New Roman"/>
          <w:sz w:val="24"/>
          <w:szCs w:val="24"/>
        </w:rPr>
        <w:t>Kadının Yazısız Tarihi</w:t>
      </w:r>
      <w:r w:rsidRPr="00D85773">
        <w:rPr>
          <w:rFonts w:ascii="Times New Roman" w:hAnsi="Times New Roman" w:cs="Times New Roman"/>
          <w:b/>
          <w:bCs/>
          <w:sz w:val="24"/>
          <w:szCs w:val="24"/>
        </w:rPr>
        <w:t>, İstanbul: Payel Yayınevi.</w:t>
      </w:r>
    </w:p>
    <w:p w:rsidR="009C7F3E" w:rsidRPr="00D85773" w:rsidRDefault="009C7F3E" w:rsidP="009C7F3E">
      <w:pPr>
        <w:pStyle w:val="GvdeMetni2"/>
        <w:spacing w:line="276" w:lineRule="auto"/>
        <w:jc w:val="both"/>
        <w:rPr>
          <w:rFonts w:ascii="Times New Roman" w:hAnsi="Times New Roman" w:cs="Times New Roman"/>
          <w:b/>
          <w:bCs/>
          <w:sz w:val="24"/>
          <w:szCs w:val="24"/>
        </w:rPr>
      </w:pP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Erdoğan,Aslı</w:t>
      </w:r>
      <w:proofErr w:type="gramEnd"/>
      <w:r w:rsidRPr="00D85773">
        <w:rPr>
          <w:rFonts w:ascii="Times New Roman" w:hAnsi="Times New Roman" w:cs="Times New Roman"/>
          <w:b/>
          <w:bCs/>
          <w:sz w:val="24"/>
          <w:szCs w:val="24"/>
        </w:rPr>
        <w:t xml:space="preserve"> (1999). </w:t>
      </w:r>
      <w:proofErr w:type="gramStart"/>
      <w:r w:rsidRPr="00D85773">
        <w:rPr>
          <w:rFonts w:ascii="Times New Roman" w:hAnsi="Times New Roman" w:cs="Times New Roman"/>
          <w:sz w:val="24"/>
          <w:szCs w:val="24"/>
        </w:rPr>
        <w:t>Kabuk Adam</w:t>
      </w:r>
      <w:r w:rsidRPr="00D85773">
        <w:rPr>
          <w:rFonts w:ascii="Times New Roman" w:hAnsi="Times New Roman" w:cs="Times New Roman"/>
          <w:b/>
          <w:bCs/>
          <w:sz w:val="24"/>
          <w:szCs w:val="24"/>
        </w:rPr>
        <w:t>, İstanbul: Adam Yayınları.</w:t>
      </w:r>
      <w:proofErr w:type="gramEnd"/>
    </w:p>
    <w:p w:rsidR="009C7F3E" w:rsidRPr="00D85773" w:rsidRDefault="009C7F3E" w:rsidP="009C7F3E">
      <w:pPr>
        <w:pStyle w:val="GvdeMetni2"/>
        <w:spacing w:line="276" w:lineRule="auto"/>
        <w:jc w:val="both"/>
        <w:rPr>
          <w:rFonts w:ascii="Times New Roman" w:hAnsi="Times New Roman" w:cs="Times New Roman"/>
          <w:b/>
          <w:bCs/>
          <w:sz w:val="24"/>
          <w:szCs w:val="24"/>
        </w:rPr>
      </w:pP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Felski,Rita</w:t>
      </w:r>
      <w:proofErr w:type="gramEnd"/>
      <w:r w:rsidRPr="00D85773">
        <w:rPr>
          <w:rFonts w:ascii="Times New Roman" w:hAnsi="Times New Roman" w:cs="Times New Roman"/>
          <w:b/>
          <w:bCs/>
          <w:sz w:val="24"/>
          <w:szCs w:val="24"/>
        </w:rPr>
        <w:t xml:space="preserve"> (1989). </w:t>
      </w:r>
      <w:r w:rsidRPr="00D85773">
        <w:rPr>
          <w:rFonts w:ascii="Times New Roman" w:hAnsi="Times New Roman" w:cs="Times New Roman"/>
          <w:sz w:val="24"/>
          <w:szCs w:val="24"/>
        </w:rPr>
        <w:t>Beyond Feminist Aesthetics</w:t>
      </w:r>
      <w:r w:rsidRPr="00D85773">
        <w:rPr>
          <w:rFonts w:ascii="Times New Roman" w:hAnsi="Times New Roman" w:cs="Times New Roman"/>
          <w:b/>
          <w:bCs/>
          <w:sz w:val="24"/>
          <w:szCs w:val="24"/>
        </w:rPr>
        <w:t>, London: Hutchinston Radius.</w:t>
      </w:r>
    </w:p>
    <w:p w:rsidR="009C7F3E" w:rsidRPr="00D85773" w:rsidRDefault="009C7F3E" w:rsidP="009C7F3E">
      <w:pPr>
        <w:pStyle w:val="GvdeMetni2"/>
        <w:spacing w:line="276" w:lineRule="auto"/>
        <w:jc w:val="both"/>
        <w:rPr>
          <w:rFonts w:ascii="Times New Roman" w:hAnsi="Times New Roman" w:cs="Times New Roman"/>
          <w:b/>
          <w:bCs/>
          <w:sz w:val="24"/>
          <w:szCs w:val="24"/>
        </w:rPr>
      </w:pP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Gaardner,Jostein</w:t>
      </w:r>
      <w:proofErr w:type="gramEnd"/>
      <w:r w:rsidRPr="00D85773">
        <w:rPr>
          <w:rFonts w:ascii="Times New Roman" w:hAnsi="Times New Roman" w:cs="Times New Roman"/>
          <w:b/>
          <w:bCs/>
          <w:sz w:val="24"/>
          <w:szCs w:val="24"/>
        </w:rPr>
        <w:t xml:space="preserve"> )1997). </w:t>
      </w:r>
      <w:r w:rsidRPr="00D85773">
        <w:rPr>
          <w:rFonts w:ascii="Times New Roman" w:hAnsi="Times New Roman" w:cs="Times New Roman"/>
          <w:sz w:val="24"/>
          <w:szCs w:val="24"/>
        </w:rPr>
        <w:t>Hayat Kısa</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Çev.T</w:t>
      </w:r>
      <w:proofErr w:type="gramEnd"/>
      <w:r w:rsidRPr="00D85773">
        <w:rPr>
          <w:rFonts w:ascii="Times New Roman" w:hAnsi="Times New Roman" w:cs="Times New Roman"/>
          <w:b/>
          <w:bCs/>
          <w:sz w:val="24"/>
          <w:szCs w:val="24"/>
        </w:rPr>
        <w:t>.Armaner, İstanbul: Pan Yayıncılık.</w:t>
      </w:r>
    </w:p>
    <w:p w:rsidR="009C7F3E" w:rsidRPr="00D85773" w:rsidRDefault="009C7F3E" w:rsidP="009C7F3E">
      <w:pPr>
        <w:pStyle w:val="GvdeMetni2"/>
        <w:spacing w:line="276" w:lineRule="auto"/>
        <w:ind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KAYN</w:t>
      </w:r>
      <w:r w:rsidRPr="00D85773">
        <w:rPr>
          <w:rFonts w:ascii="Times New Roman" w:hAnsi="Times New Roman" w:cs="Times New Roman"/>
          <w:b/>
          <w:bCs/>
          <w:sz w:val="24"/>
          <w:szCs w:val="24"/>
        </w:rPr>
        <w:tab/>
      </w:r>
    </w:p>
    <w:p w:rsidR="009C7F3E" w:rsidRPr="00D85773" w:rsidRDefault="009C7F3E" w:rsidP="009C7F3E">
      <w:pPr>
        <w:pStyle w:val="GvdeMetni2"/>
        <w:spacing w:line="276" w:lineRule="auto"/>
        <w:ind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ab/>
        <w:t xml:space="preserve">Göbenli, Mediha (2003). “1980 Öncesi ve Sonrası Kadın Yazarların Karşılaştırmalı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İncelemesi”, </w:t>
      </w:r>
      <w:r w:rsidRPr="00D85773">
        <w:rPr>
          <w:rFonts w:ascii="Times New Roman" w:hAnsi="Times New Roman" w:cs="Times New Roman"/>
          <w:sz w:val="24"/>
          <w:szCs w:val="24"/>
        </w:rPr>
        <w:t>Edebiyat ve Eleştiri</w:t>
      </w:r>
      <w:r w:rsidRPr="00D85773">
        <w:rPr>
          <w:rFonts w:ascii="Times New Roman" w:hAnsi="Times New Roman" w:cs="Times New Roman"/>
          <w:b/>
          <w:bCs/>
          <w:sz w:val="24"/>
          <w:szCs w:val="24"/>
        </w:rPr>
        <w:t>, (67), Mayıs-Haziran 2003, s. 19-28.</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lastRenderedPageBreak/>
        <w:t xml:space="preserve">Giroud, Paul (1994) </w:t>
      </w:r>
      <w:r w:rsidRPr="00D85773">
        <w:rPr>
          <w:rFonts w:ascii="Times New Roman" w:hAnsi="Times New Roman" w:cs="Times New Roman"/>
          <w:sz w:val="24"/>
          <w:szCs w:val="24"/>
        </w:rPr>
        <w:t>Göstergebilim</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Çev.M.Yalçın</w:t>
      </w:r>
      <w:proofErr w:type="gramEnd"/>
      <w:r w:rsidRPr="00D85773">
        <w:rPr>
          <w:rFonts w:ascii="Times New Roman" w:hAnsi="Times New Roman" w:cs="Times New Roman"/>
          <w:b/>
          <w:bCs/>
          <w:sz w:val="24"/>
          <w:szCs w:val="24"/>
        </w:rPr>
        <w:t>, Ankara: İmge Yayınevi.</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Heilbrun, Caroline (1992). </w:t>
      </w:r>
      <w:r w:rsidRPr="00D85773">
        <w:rPr>
          <w:rFonts w:ascii="Times New Roman" w:hAnsi="Times New Roman" w:cs="Times New Roman"/>
          <w:sz w:val="24"/>
          <w:szCs w:val="24"/>
        </w:rPr>
        <w:t xml:space="preserve">Kadının Özyaşamöyküsünü Yazarken, </w:t>
      </w:r>
      <w:proofErr w:type="gramStart"/>
      <w:r w:rsidRPr="00D85773">
        <w:rPr>
          <w:rFonts w:ascii="Times New Roman" w:hAnsi="Times New Roman" w:cs="Times New Roman"/>
          <w:b/>
          <w:bCs/>
          <w:sz w:val="24"/>
          <w:szCs w:val="24"/>
        </w:rPr>
        <w:t>Çev.Y</w:t>
      </w:r>
      <w:proofErr w:type="gramEnd"/>
      <w:r w:rsidRPr="00D85773">
        <w:rPr>
          <w:rFonts w:ascii="Times New Roman" w:hAnsi="Times New Roman" w:cs="Times New Roman"/>
          <w:b/>
          <w:bCs/>
          <w:sz w:val="24"/>
          <w:szCs w:val="24"/>
        </w:rPr>
        <w:t xml:space="preserve">.Salman,G.Aygen, </w:t>
      </w: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 xml:space="preserve">Yapı Kredi Yayınları, İstanbul. </w:t>
      </w:r>
      <w:proofErr w:type="gramEnd"/>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Humm, Maggie (2003). </w:t>
      </w:r>
      <w:r w:rsidRPr="00D85773">
        <w:rPr>
          <w:rFonts w:ascii="Times New Roman" w:hAnsi="Times New Roman" w:cs="Times New Roman"/>
          <w:sz w:val="24"/>
          <w:szCs w:val="24"/>
        </w:rPr>
        <w:t>Feminist Edebiyat Eleştirisi</w:t>
      </w:r>
      <w:r w:rsidRPr="00D85773">
        <w:rPr>
          <w:rFonts w:ascii="Times New Roman" w:hAnsi="Times New Roman" w:cs="Times New Roman"/>
          <w:b/>
          <w:bCs/>
          <w:sz w:val="24"/>
          <w:szCs w:val="24"/>
        </w:rPr>
        <w:t>, İstanbul: Say Yayınları.</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Irzık,Sibel</w:t>
      </w:r>
      <w:proofErr w:type="gramEnd"/>
      <w:r w:rsidRPr="00D85773">
        <w:rPr>
          <w:rFonts w:ascii="Times New Roman" w:hAnsi="Times New Roman" w:cs="Times New Roman"/>
          <w:b/>
          <w:bCs/>
          <w:sz w:val="24"/>
          <w:szCs w:val="24"/>
        </w:rPr>
        <w:t xml:space="preserve"> ve Jale Parla (2004). </w:t>
      </w:r>
      <w:r w:rsidRPr="00D85773">
        <w:rPr>
          <w:rFonts w:ascii="Times New Roman" w:hAnsi="Times New Roman" w:cs="Times New Roman"/>
          <w:sz w:val="24"/>
          <w:szCs w:val="24"/>
        </w:rPr>
        <w:t>Kadınlar Dile Düşünce</w:t>
      </w:r>
      <w:r w:rsidRPr="00D85773">
        <w:rPr>
          <w:rFonts w:ascii="Times New Roman" w:hAnsi="Times New Roman" w:cs="Times New Roman"/>
          <w:b/>
          <w:bCs/>
          <w:sz w:val="24"/>
          <w:szCs w:val="24"/>
        </w:rPr>
        <w:t xml:space="preserve">, İstanbul: İletişim Yayınları.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Kırtıl,Gonca</w:t>
      </w:r>
      <w:proofErr w:type="gramEnd"/>
      <w:r w:rsidRPr="00D85773">
        <w:rPr>
          <w:rFonts w:ascii="Times New Roman" w:hAnsi="Times New Roman" w:cs="Times New Roman"/>
          <w:b/>
          <w:bCs/>
          <w:sz w:val="24"/>
          <w:szCs w:val="24"/>
        </w:rPr>
        <w:t xml:space="preserve"> Arık (2003). “Feminist Edebiyat Eleştirisi Açısından Sevim Burak”,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sz w:val="24"/>
          <w:szCs w:val="24"/>
        </w:rPr>
        <w:t xml:space="preserve">Kadın Araştırmaları Dergisi, </w:t>
      </w:r>
      <w:r w:rsidRPr="00D85773">
        <w:rPr>
          <w:rFonts w:ascii="Times New Roman" w:hAnsi="Times New Roman" w:cs="Times New Roman"/>
          <w:b/>
          <w:bCs/>
          <w:sz w:val="24"/>
          <w:szCs w:val="24"/>
        </w:rPr>
        <w:t>sayı 8, ss.127-151.</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Lucy,Niall</w:t>
      </w:r>
      <w:proofErr w:type="gramEnd"/>
      <w:r w:rsidRPr="00D85773">
        <w:rPr>
          <w:rFonts w:ascii="Times New Roman" w:hAnsi="Times New Roman" w:cs="Times New Roman"/>
          <w:b/>
          <w:bCs/>
          <w:sz w:val="24"/>
          <w:szCs w:val="24"/>
        </w:rPr>
        <w:t xml:space="preserve"> (2003). </w:t>
      </w:r>
      <w:r w:rsidRPr="00D85773">
        <w:rPr>
          <w:rFonts w:ascii="Times New Roman" w:hAnsi="Times New Roman" w:cs="Times New Roman"/>
          <w:sz w:val="24"/>
          <w:szCs w:val="24"/>
        </w:rPr>
        <w:t>Postmodern Edebiyat Kuramı</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Çev.Aslıhan</w:t>
      </w:r>
      <w:proofErr w:type="gramEnd"/>
      <w:r w:rsidRPr="00D85773">
        <w:rPr>
          <w:rFonts w:ascii="Times New Roman" w:hAnsi="Times New Roman" w:cs="Times New Roman"/>
          <w:b/>
          <w:bCs/>
          <w:sz w:val="24"/>
          <w:szCs w:val="24"/>
        </w:rPr>
        <w:t xml:space="preserve"> Aksoy, Ayrıntı Yayınları, İstanbul.</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Matur, Bejan (1996). </w:t>
      </w:r>
      <w:proofErr w:type="gramStart"/>
      <w:r w:rsidRPr="00D85773">
        <w:rPr>
          <w:rFonts w:ascii="Times New Roman" w:hAnsi="Times New Roman" w:cs="Times New Roman"/>
          <w:sz w:val="24"/>
          <w:szCs w:val="24"/>
        </w:rPr>
        <w:t>Rüzgar</w:t>
      </w:r>
      <w:proofErr w:type="gramEnd"/>
      <w:r w:rsidRPr="00D85773">
        <w:rPr>
          <w:rFonts w:ascii="Times New Roman" w:hAnsi="Times New Roman" w:cs="Times New Roman"/>
          <w:sz w:val="24"/>
          <w:szCs w:val="24"/>
        </w:rPr>
        <w:t xml:space="preserve"> Dolu Konaklar</w:t>
      </w:r>
      <w:r w:rsidRPr="00D85773">
        <w:rPr>
          <w:rFonts w:ascii="Times New Roman" w:hAnsi="Times New Roman" w:cs="Times New Roman"/>
          <w:b/>
          <w:bCs/>
          <w:sz w:val="24"/>
          <w:szCs w:val="24"/>
        </w:rPr>
        <w:t xml:space="preserve">, Avesta Yayınları, İstanbul.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Mellor, Mary ( 1992). </w:t>
      </w:r>
      <w:proofErr w:type="gramStart"/>
      <w:r w:rsidRPr="00D85773">
        <w:rPr>
          <w:rFonts w:ascii="Times New Roman" w:hAnsi="Times New Roman" w:cs="Times New Roman"/>
          <w:bCs/>
          <w:sz w:val="24"/>
          <w:szCs w:val="24"/>
        </w:rPr>
        <w:t xml:space="preserve">Sınırları Yıkmak, </w:t>
      </w:r>
      <w:r w:rsidRPr="00D85773">
        <w:rPr>
          <w:rFonts w:ascii="Times New Roman" w:hAnsi="Times New Roman" w:cs="Times New Roman"/>
          <w:b/>
          <w:bCs/>
          <w:sz w:val="24"/>
          <w:szCs w:val="24"/>
        </w:rPr>
        <w:t xml:space="preserve">Ayrıntı Yayınları, İstanbul. </w:t>
      </w:r>
      <w:proofErr w:type="gramEnd"/>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Munro,Rona</w:t>
      </w:r>
      <w:proofErr w:type="gramEnd"/>
      <w:r w:rsidRPr="00D85773">
        <w:rPr>
          <w:rFonts w:ascii="Times New Roman" w:hAnsi="Times New Roman" w:cs="Times New Roman"/>
          <w:b/>
          <w:bCs/>
          <w:sz w:val="24"/>
          <w:szCs w:val="24"/>
        </w:rPr>
        <w:t xml:space="preserve"> (2003). </w:t>
      </w:r>
      <w:r w:rsidRPr="00D85773">
        <w:rPr>
          <w:rFonts w:ascii="Times New Roman" w:hAnsi="Times New Roman" w:cs="Times New Roman"/>
          <w:sz w:val="24"/>
          <w:szCs w:val="24"/>
        </w:rPr>
        <w:t>Demir</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Çev.Eray</w:t>
      </w:r>
      <w:proofErr w:type="gramEnd"/>
      <w:r w:rsidRPr="00D85773">
        <w:rPr>
          <w:rFonts w:ascii="Times New Roman" w:hAnsi="Times New Roman" w:cs="Times New Roman"/>
          <w:b/>
          <w:bCs/>
          <w:sz w:val="24"/>
          <w:szCs w:val="24"/>
        </w:rPr>
        <w:t xml:space="preserve"> Eserol, Ankara Devlet Tiyatrosu Dramaturgi Bürosu.</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Newton, K.M.(2000) (ed.) </w:t>
      </w:r>
      <w:r w:rsidRPr="00D85773">
        <w:rPr>
          <w:rFonts w:ascii="Times New Roman" w:hAnsi="Times New Roman" w:cs="Times New Roman"/>
          <w:sz w:val="24"/>
          <w:szCs w:val="24"/>
        </w:rPr>
        <w:t>Twentieth-Century Literary Theory</w:t>
      </w:r>
      <w:r w:rsidRPr="00D85773">
        <w:rPr>
          <w:rFonts w:ascii="Times New Roman" w:hAnsi="Times New Roman" w:cs="Times New Roman"/>
          <w:b/>
          <w:bCs/>
          <w:sz w:val="24"/>
          <w:szCs w:val="24"/>
        </w:rPr>
        <w:t xml:space="preserve">, New York: </w:t>
      </w:r>
      <w:proofErr w:type="gramStart"/>
      <w:r w:rsidRPr="00D85773">
        <w:rPr>
          <w:rFonts w:ascii="Times New Roman" w:hAnsi="Times New Roman" w:cs="Times New Roman"/>
          <w:b/>
          <w:bCs/>
          <w:sz w:val="24"/>
          <w:szCs w:val="24"/>
        </w:rPr>
        <w:t>St.Martin’s</w:t>
      </w:r>
      <w:proofErr w:type="gramEnd"/>
      <w:r w:rsidRPr="00D85773">
        <w:rPr>
          <w:rFonts w:ascii="Times New Roman" w:hAnsi="Times New Roman" w:cs="Times New Roman"/>
          <w:b/>
          <w:bCs/>
          <w:sz w:val="24"/>
          <w:szCs w:val="24"/>
        </w:rPr>
        <w:t xml:space="preserve"> Press.</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Özlü,Tezer</w:t>
      </w:r>
      <w:proofErr w:type="gramEnd"/>
      <w:r w:rsidRPr="00D85773">
        <w:rPr>
          <w:rFonts w:ascii="Times New Roman" w:hAnsi="Times New Roman" w:cs="Times New Roman"/>
          <w:b/>
          <w:bCs/>
          <w:sz w:val="24"/>
          <w:szCs w:val="24"/>
        </w:rPr>
        <w:t xml:space="preserve"> (1998). </w:t>
      </w:r>
      <w:proofErr w:type="gramStart"/>
      <w:r w:rsidRPr="00D85773">
        <w:rPr>
          <w:rFonts w:ascii="Times New Roman" w:hAnsi="Times New Roman" w:cs="Times New Roman"/>
          <w:sz w:val="24"/>
          <w:szCs w:val="24"/>
        </w:rPr>
        <w:t>Yaşamın Ucuna Yolculuk</w:t>
      </w:r>
      <w:r w:rsidRPr="00D85773">
        <w:rPr>
          <w:rFonts w:ascii="Times New Roman" w:hAnsi="Times New Roman" w:cs="Times New Roman"/>
          <w:b/>
          <w:bCs/>
          <w:sz w:val="24"/>
          <w:szCs w:val="24"/>
        </w:rPr>
        <w:t>, İstanbul: Yapı Kredi Yayınları.</w:t>
      </w:r>
      <w:proofErr w:type="gramEnd"/>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Rice,Philip</w:t>
      </w:r>
      <w:proofErr w:type="gramEnd"/>
      <w:r w:rsidRPr="00D85773">
        <w:rPr>
          <w:rFonts w:ascii="Times New Roman" w:hAnsi="Times New Roman" w:cs="Times New Roman"/>
          <w:b/>
          <w:bCs/>
          <w:sz w:val="24"/>
          <w:szCs w:val="24"/>
        </w:rPr>
        <w:t xml:space="preserve"> &amp; Patricia Waugh (1997). </w:t>
      </w:r>
      <w:r w:rsidRPr="00D85773">
        <w:rPr>
          <w:rFonts w:ascii="Times New Roman" w:hAnsi="Times New Roman" w:cs="Times New Roman"/>
          <w:bCs/>
          <w:sz w:val="24"/>
          <w:szCs w:val="24"/>
        </w:rPr>
        <w:t xml:space="preserve">Modern Literary Theory, </w:t>
      </w:r>
      <w:r w:rsidRPr="00D85773">
        <w:rPr>
          <w:rFonts w:ascii="Times New Roman" w:hAnsi="Times New Roman" w:cs="Times New Roman"/>
          <w:b/>
          <w:bCs/>
          <w:sz w:val="24"/>
          <w:szCs w:val="24"/>
        </w:rPr>
        <w:t xml:space="preserve">Arnold, Great Britain.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Savran, Günnur-Acar (2004) </w:t>
      </w:r>
      <w:r w:rsidRPr="00D85773">
        <w:rPr>
          <w:rFonts w:ascii="Times New Roman" w:hAnsi="Times New Roman" w:cs="Times New Roman"/>
          <w:bCs/>
          <w:sz w:val="24"/>
          <w:szCs w:val="24"/>
        </w:rPr>
        <w:t xml:space="preserve">Beden, Emek, Tarih, </w:t>
      </w:r>
      <w:r w:rsidRPr="00D85773">
        <w:rPr>
          <w:rFonts w:ascii="Times New Roman" w:hAnsi="Times New Roman" w:cs="Times New Roman"/>
          <w:b/>
          <w:bCs/>
          <w:sz w:val="24"/>
          <w:szCs w:val="24"/>
        </w:rPr>
        <w:t>Kanat Yayınları, İstanbul.</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sz w:val="24"/>
          <w:szCs w:val="24"/>
        </w:rPr>
      </w:pPr>
      <w:proofErr w:type="gramStart"/>
      <w:r w:rsidRPr="00D85773">
        <w:rPr>
          <w:rFonts w:ascii="Times New Roman" w:hAnsi="Times New Roman" w:cs="Times New Roman"/>
          <w:b/>
          <w:bCs/>
          <w:sz w:val="24"/>
          <w:szCs w:val="24"/>
        </w:rPr>
        <w:t>Saraçgil,Ayşe</w:t>
      </w:r>
      <w:proofErr w:type="gramEnd"/>
      <w:r w:rsidRPr="00D85773">
        <w:rPr>
          <w:rFonts w:ascii="Times New Roman" w:hAnsi="Times New Roman" w:cs="Times New Roman"/>
          <w:b/>
          <w:bCs/>
          <w:sz w:val="24"/>
          <w:szCs w:val="24"/>
        </w:rPr>
        <w:t xml:space="preserve"> (2005). </w:t>
      </w:r>
      <w:r w:rsidRPr="00D85773">
        <w:rPr>
          <w:rFonts w:ascii="Times New Roman" w:hAnsi="Times New Roman" w:cs="Times New Roman"/>
          <w:sz w:val="24"/>
          <w:szCs w:val="24"/>
        </w:rPr>
        <w:t>Bukalemun Erkek</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sz w:val="24"/>
          <w:szCs w:val="24"/>
        </w:rPr>
        <w:t>Osmanlı  İmparatorluğu’nda</w:t>
      </w:r>
      <w:proofErr w:type="gramEnd"/>
      <w:r w:rsidRPr="00D85773">
        <w:rPr>
          <w:rFonts w:ascii="Times New Roman" w:hAnsi="Times New Roman" w:cs="Times New Roman"/>
          <w:sz w:val="24"/>
          <w:szCs w:val="24"/>
        </w:rPr>
        <w:t xml:space="preserve"> ve Türkiye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sz w:val="24"/>
          <w:szCs w:val="24"/>
        </w:rPr>
        <w:t>Cumhuriyeti’nde Ataerkil Yapılar ve Modern Edebiyat</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Çev.Sevim</w:t>
      </w:r>
      <w:proofErr w:type="gramEnd"/>
      <w:r w:rsidRPr="00D85773">
        <w:rPr>
          <w:rFonts w:ascii="Times New Roman" w:hAnsi="Times New Roman" w:cs="Times New Roman"/>
          <w:b/>
          <w:bCs/>
          <w:sz w:val="24"/>
          <w:szCs w:val="24"/>
        </w:rPr>
        <w:t xml:space="preserve"> Aktaş, İletişim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lastRenderedPageBreak/>
        <w:t xml:space="preserve">Yayınları, İstanbul.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Sappho, (2003). </w:t>
      </w:r>
      <w:r w:rsidRPr="00D85773">
        <w:rPr>
          <w:rFonts w:ascii="Times New Roman" w:hAnsi="Times New Roman" w:cs="Times New Roman"/>
          <w:sz w:val="24"/>
          <w:szCs w:val="24"/>
        </w:rPr>
        <w:t>Adım Hiç Unutulmayacak</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Çev.Cevat</w:t>
      </w:r>
      <w:proofErr w:type="gramEnd"/>
      <w:r w:rsidRPr="00D85773">
        <w:rPr>
          <w:rFonts w:ascii="Times New Roman" w:hAnsi="Times New Roman" w:cs="Times New Roman"/>
          <w:b/>
          <w:bCs/>
          <w:sz w:val="24"/>
          <w:szCs w:val="24"/>
        </w:rPr>
        <w:t xml:space="preserve"> Çapan, Adam Yayınları, İstanbul.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Woolf, Virginia (1987). </w:t>
      </w:r>
      <w:r w:rsidRPr="00D85773">
        <w:rPr>
          <w:rFonts w:ascii="Times New Roman" w:hAnsi="Times New Roman" w:cs="Times New Roman"/>
          <w:sz w:val="24"/>
          <w:szCs w:val="24"/>
        </w:rPr>
        <w:t>Kendine Ait Bir Oda</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Çev.S</w:t>
      </w:r>
      <w:proofErr w:type="gramEnd"/>
      <w:r w:rsidRPr="00D85773">
        <w:rPr>
          <w:rFonts w:ascii="Times New Roman" w:hAnsi="Times New Roman" w:cs="Times New Roman"/>
          <w:b/>
          <w:bCs/>
          <w:sz w:val="24"/>
          <w:szCs w:val="24"/>
        </w:rPr>
        <w:t>.Öncü, İstanbul: Afa Yayınları.</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Yamaner,Güzin</w:t>
      </w:r>
      <w:proofErr w:type="gramEnd"/>
      <w:r w:rsidRPr="00D85773">
        <w:rPr>
          <w:rFonts w:ascii="Times New Roman" w:hAnsi="Times New Roman" w:cs="Times New Roman"/>
          <w:b/>
          <w:bCs/>
          <w:sz w:val="24"/>
          <w:szCs w:val="24"/>
        </w:rPr>
        <w:t xml:space="preserve"> (2004). “Öte Diyarlardan Bize Feminist Tiyatronun Varlığı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Üzerine”, </w:t>
      </w:r>
      <w:r w:rsidRPr="00D85773">
        <w:rPr>
          <w:rFonts w:ascii="Times New Roman" w:hAnsi="Times New Roman" w:cs="Times New Roman"/>
          <w:sz w:val="24"/>
          <w:szCs w:val="24"/>
        </w:rPr>
        <w:t>Sahne</w:t>
      </w:r>
      <w:r w:rsidRPr="00D85773">
        <w:rPr>
          <w:rFonts w:ascii="Times New Roman" w:hAnsi="Times New Roman" w:cs="Times New Roman"/>
          <w:b/>
          <w:bCs/>
          <w:sz w:val="24"/>
          <w:szCs w:val="24"/>
        </w:rPr>
        <w:t>, sayı:5, ss.24-27.</w:t>
      </w:r>
    </w:p>
    <w:p w:rsidR="009C7F3E" w:rsidRPr="00D85773" w:rsidRDefault="009C7F3E" w:rsidP="009C7F3E">
      <w:pPr>
        <w:pStyle w:val="GvdeMetni2"/>
        <w:spacing w:line="276" w:lineRule="auto"/>
        <w:ind w:left="720" w:hanging="720"/>
        <w:jc w:val="both"/>
        <w:rPr>
          <w:rFonts w:ascii="Times New Roman" w:hAnsi="Times New Roman" w:cs="Times New Roman"/>
          <w:b/>
          <w:bCs/>
          <w:sz w:val="24"/>
          <w:szCs w:val="24"/>
        </w:rPr>
      </w:pPr>
      <w:r w:rsidRPr="00D85773">
        <w:rPr>
          <w:rFonts w:ascii="Times New Roman" w:hAnsi="Times New Roman" w:cs="Times New Roman"/>
          <w:b/>
          <w:bCs/>
          <w:sz w:val="24"/>
          <w:szCs w:val="24"/>
        </w:rPr>
        <w:t>Yamaner,</w:t>
      </w:r>
      <w:r w:rsidR="00D91788" w:rsidRPr="00D85773">
        <w:rPr>
          <w:rFonts w:ascii="Times New Roman" w:hAnsi="Times New Roman" w:cs="Times New Roman"/>
          <w:b/>
          <w:bCs/>
          <w:sz w:val="24"/>
          <w:szCs w:val="24"/>
        </w:rPr>
        <w:t xml:space="preserve"> </w:t>
      </w:r>
      <w:r w:rsidRPr="00D85773">
        <w:rPr>
          <w:rFonts w:ascii="Times New Roman" w:hAnsi="Times New Roman" w:cs="Times New Roman"/>
          <w:b/>
          <w:bCs/>
          <w:sz w:val="24"/>
          <w:szCs w:val="24"/>
        </w:rPr>
        <w:t>Güzin (2005).“Aşkı, Hak Ettiği Bilinç Mertebesi</w:t>
      </w:r>
      <w:r w:rsidR="00D91788" w:rsidRPr="00D85773">
        <w:rPr>
          <w:rFonts w:ascii="Times New Roman" w:hAnsi="Times New Roman" w:cs="Times New Roman"/>
          <w:b/>
          <w:bCs/>
          <w:sz w:val="24"/>
          <w:szCs w:val="24"/>
        </w:rPr>
        <w:t xml:space="preserve">ne Layık Olarak Sahneye </w:t>
      </w:r>
      <w:r w:rsidRPr="00D85773">
        <w:rPr>
          <w:rFonts w:ascii="Times New Roman" w:hAnsi="Times New Roman" w:cs="Times New Roman"/>
          <w:b/>
          <w:bCs/>
          <w:sz w:val="24"/>
          <w:szCs w:val="24"/>
        </w:rPr>
        <w:t xml:space="preserve">Taşıyabildik mi?”, </w:t>
      </w:r>
      <w:r w:rsidRPr="00D85773">
        <w:rPr>
          <w:rFonts w:ascii="Times New Roman" w:hAnsi="Times New Roman" w:cs="Times New Roman"/>
          <w:sz w:val="24"/>
          <w:szCs w:val="24"/>
        </w:rPr>
        <w:t>İstanbul Üniversitesi Tiyatro Eleştirmenliği ve Dramaturgi Bölümü Dergisi</w:t>
      </w:r>
      <w:r w:rsidRPr="00D85773">
        <w:rPr>
          <w:rFonts w:ascii="Times New Roman" w:hAnsi="Times New Roman" w:cs="Times New Roman"/>
          <w:b/>
          <w:bCs/>
          <w:sz w:val="24"/>
          <w:szCs w:val="24"/>
        </w:rPr>
        <w:t xml:space="preserve">, 2005.  </w:t>
      </w:r>
    </w:p>
    <w:p w:rsidR="009C7F3E" w:rsidRPr="00D85773" w:rsidRDefault="009C7F3E" w:rsidP="00D91788">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Yamaner,Güzin</w:t>
      </w:r>
      <w:proofErr w:type="gramEnd"/>
      <w:r w:rsidRPr="00D85773">
        <w:rPr>
          <w:rFonts w:ascii="Times New Roman" w:hAnsi="Times New Roman" w:cs="Times New Roman"/>
          <w:b/>
          <w:bCs/>
          <w:sz w:val="24"/>
          <w:szCs w:val="24"/>
        </w:rPr>
        <w:t xml:space="preserve"> (2005). “-(2005). “Sahnede Dişil Olanın </w:t>
      </w:r>
      <w:proofErr w:type="gramStart"/>
      <w:r w:rsidRPr="00D85773">
        <w:rPr>
          <w:rFonts w:ascii="Times New Roman" w:hAnsi="Times New Roman" w:cs="Times New Roman"/>
          <w:b/>
          <w:bCs/>
          <w:sz w:val="24"/>
          <w:szCs w:val="24"/>
        </w:rPr>
        <w:t>Temsili:Susan</w:t>
      </w:r>
      <w:proofErr w:type="gramEnd"/>
      <w:r w:rsidRPr="00D85773">
        <w:rPr>
          <w:rFonts w:ascii="Times New Roman" w:hAnsi="Times New Roman" w:cs="Times New Roman"/>
          <w:b/>
          <w:bCs/>
          <w:sz w:val="24"/>
          <w:szCs w:val="24"/>
        </w:rPr>
        <w:t xml:space="preserve"> Glaspell’ın</w:t>
      </w:r>
      <w:r w:rsidR="00D91788" w:rsidRPr="00D85773">
        <w:rPr>
          <w:rFonts w:ascii="Times New Roman" w:hAnsi="Times New Roman" w:cs="Times New Roman"/>
          <w:b/>
          <w:bCs/>
          <w:sz w:val="24"/>
          <w:szCs w:val="24"/>
        </w:rPr>
        <w:t xml:space="preserve"> </w:t>
      </w:r>
      <w:r w:rsidRPr="00D85773">
        <w:rPr>
          <w:rFonts w:ascii="Times New Roman" w:hAnsi="Times New Roman" w:cs="Times New Roman"/>
          <w:b/>
          <w:bCs/>
          <w:i/>
          <w:iCs/>
          <w:sz w:val="24"/>
          <w:szCs w:val="24"/>
        </w:rPr>
        <w:t>Önemsiz Şeyler</w:t>
      </w:r>
      <w:r w:rsidRPr="00D85773">
        <w:rPr>
          <w:rFonts w:ascii="Times New Roman" w:hAnsi="Times New Roman" w:cs="Times New Roman"/>
          <w:b/>
          <w:bCs/>
          <w:sz w:val="24"/>
          <w:szCs w:val="24"/>
        </w:rPr>
        <w:t xml:space="preserve">’i”, </w:t>
      </w:r>
      <w:r w:rsidRPr="00D85773">
        <w:rPr>
          <w:rFonts w:ascii="Times New Roman" w:hAnsi="Times New Roman" w:cs="Times New Roman"/>
          <w:sz w:val="24"/>
          <w:szCs w:val="24"/>
        </w:rPr>
        <w:t>A.Ü.DTCF, Tiyatro Araştırmaları Dergisi</w:t>
      </w:r>
      <w:r w:rsidRPr="00D85773">
        <w:rPr>
          <w:rFonts w:ascii="Times New Roman" w:hAnsi="Times New Roman" w:cs="Times New Roman"/>
          <w:b/>
          <w:bCs/>
          <w:sz w:val="24"/>
          <w:szCs w:val="24"/>
        </w:rPr>
        <w:t xml:space="preserve">, sayı 19,    2005.  </w:t>
      </w:r>
    </w:p>
    <w:p w:rsidR="009C7F3E" w:rsidRPr="00D85773" w:rsidRDefault="009C7F3E" w:rsidP="009C7F3E">
      <w:pPr>
        <w:pStyle w:val="GvdeMetni2"/>
        <w:spacing w:line="276" w:lineRule="auto"/>
        <w:ind w:hanging="1404"/>
        <w:jc w:val="both"/>
        <w:rPr>
          <w:rFonts w:ascii="Times New Roman" w:hAnsi="Times New Roman" w:cs="Times New Roman"/>
          <w:b/>
          <w:bCs/>
          <w:sz w:val="24"/>
          <w:szCs w:val="24"/>
        </w:rPr>
      </w:pPr>
      <w:r w:rsidRPr="00D85773">
        <w:rPr>
          <w:rFonts w:ascii="Times New Roman" w:hAnsi="Times New Roman" w:cs="Times New Roman"/>
          <w:b/>
          <w:bCs/>
          <w:sz w:val="24"/>
          <w:szCs w:val="24"/>
        </w:rPr>
        <w:tab/>
      </w:r>
      <w:proofErr w:type="gramStart"/>
      <w:r w:rsidRPr="00D85773">
        <w:rPr>
          <w:rFonts w:ascii="Times New Roman" w:hAnsi="Times New Roman" w:cs="Times New Roman"/>
          <w:b/>
          <w:bCs/>
          <w:sz w:val="24"/>
          <w:szCs w:val="24"/>
        </w:rPr>
        <w:t>Yamaner,Güzin</w:t>
      </w:r>
      <w:proofErr w:type="gramEnd"/>
      <w:r w:rsidRPr="00D85773">
        <w:rPr>
          <w:rFonts w:ascii="Times New Roman" w:hAnsi="Times New Roman" w:cs="Times New Roman"/>
          <w:b/>
          <w:bCs/>
          <w:sz w:val="24"/>
          <w:szCs w:val="24"/>
        </w:rPr>
        <w:t xml:space="preserve"> (2005). “-(2004). “Bir Kadın Yazar Hayran Olduğu Erkek Yazarlarla Yaşamın Ucuna Yolculuk Düşlerse: Tezer Özlü’den Kafka, Svevo ve Pavese’ye”, </w:t>
      </w:r>
      <w:r w:rsidRPr="00D85773">
        <w:rPr>
          <w:rFonts w:ascii="Times New Roman" w:hAnsi="Times New Roman" w:cs="Times New Roman"/>
          <w:sz w:val="24"/>
          <w:szCs w:val="24"/>
        </w:rPr>
        <w:t xml:space="preserve">KADIN/WOMAN 2000 – Kadın Araştırmaları Dergisi/Journal for Woman </w:t>
      </w:r>
      <w:r w:rsidRPr="00D85773">
        <w:rPr>
          <w:rFonts w:ascii="Times New Roman" w:hAnsi="Times New Roman" w:cs="Times New Roman"/>
          <w:sz w:val="24"/>
          <w:szCs w:val="24"/>
        </w:rPr>
        <w:tab/>
        <w:t>Studies</w:t>
      </w:r>
      <w:r w:rsidRPr="00D85773">
        <w:rPr>
          <w:rFonts w:ascii="Times New Roman" w:hAnsi="Times New Roman" w:cs="Times New Roman"/>
          <w:b/>
          <w:bCs/>
          <w:sz w:val="24"/>
          <w:szCs w:val="24"/>
        </w:rPr>
        <w:t>.</w:t>
      </w:r>
    </w:p>
    <w:p w:rsidR="009C7F3E" w:rsidRPr="00D85773" w:rsidRDefault="009C7F3E" w:rsidP="009C7F3E">
      <w:pPr>
        <w:jc w:val="both"/>
        <w:rPr>
          <w:rFonts w:ascii="Times New Roman" w:hAnsi="Times New Roman" w:cs="Times New Roman"/>
          <w:sz w:val="24"/>
          <w:szCs w:val="24"/>
        </w:rPr>
      </w:pPr>
      <w:proofErr w:type="gramStart"/>
      <w:r w:rsidRPr="00D85773">
        <w:rPr>
          <w:rFonts w:ascii="Times New Roman" w:hAnsi="Times New Roman" w:cs="Times New Roman"/>
          <w:sz w:val="24"/>
          <w:szCs w:val="24"/>
        </w:rPr>
        <w:t>Yamaner,Güzin</w:t>
      </w:r>
      <w:proofErr w:type="gramEnd"/>
      <w:r w:rsidRPr="00D85773">
        <w:rPr>
          <w:rFonts w:ascii="Times New Roman" w:hAnsi="Times New Roman" w:cs="Times New Roman"/>
          <w:sz w:val="24"/>
          <w:szCs w:val="24"/>
        </w:rPr>
        <w:t xml:space="preserve"> (1997). “Yalnızca Yinelemeye Dayalı Bir Etkinlik ya da Postmodern Sanat”</w:t>
      </w:r>
      <w:r w:rsidRPr="00D85773">
        <w:rPr>
          <w:rFonts w:ascii="Times New Roman" w:hAnsi="Times New Roman" w:cs="Times New Roman"/>
          <w:b/>
          <w:sz w:val="24"/>
          <w:szCs w:val="24"/>
        </w:rPr>
        <w:t>AGON TİYATRO</w:t>
      </w:r>
      <w:r w:rsidRPr="00D85773">
        <w:rPr>
          <w:rFonts w:ascii="Times New Roman" w:hAnsi="Times New Roman" w:cs="Times New Roman"/>
          <w:sz w:val="24"/>
          <w:szCs w:val="24"/>
        </w:rPr>
        <w:t>. No: 9, s.12-13.</w:t>
      </w:r>
    </w:p>
    <w:p w:rsidR="009C7F3E" w:rsidRPr="00D85773" w:rsidRDefault="009C7F3E" w:rsidP="00F6772F">
      <w:pPr>
        <w:pStyle w:val="GvdeMetni2"/>
        <w:pBdr>
          <w:bottom w:val="single" w:sz="6" w:space="0" w:color="auto"/>
        </w:pBdr>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Uslu,A</w:t>
      </w:r>
      <w:proofErr w:type="gramEnd"/>
      <w:r w:rsidRPr="00D85773">
        <w:rPr>
          <w:rFonts w:ascii="Times New Roman" w:hAnsi="Times New Roman" w:cs="Times New Roman"/>
          <w:b/>
          <w:bCs/>
          <w:sz w:val="24"/>
          <w:szCs w:val="24"/>
        </w:rPr>
        <w:t xml:space="preserve">.Didem (2002). </w:t>
      </w:r>
      <w:r w:rsidRPr="00D85773">
        <w:rPr>
          <w:rFonts w:ascii="Times New Roman" w:hAnsi="Times New Roman" w:cs="Times New Roman"/>
          <w:sz w:val="24"/>
          <w:szCs w:val="24"/>
        </w:rPr>
        <w:t>Kadın Oyun Yazarları</w:t>
      </w:r>
      <w:r w:rsidRPr="00D85773">
        <w:rPr>
          <w:rFonts w:ascii="Times New Roman" w:hAnsi="Times New Roman" w:cs="Times New Roman"/>
          <w:b/>
          <w:bCs/>
          <w:sz w:val="24"/>
          <w:szCs w:val="24"/>
        </w:rPr>
        <w:t xml:space="preserve">, İzmir: İlya Yayınevi. </w:t>
      </w:r>
    </w:p>
    <w:p w:rsidR="00E10B0E" w:rsidRPr="00D85773" w:rsidRDefault="00E10B0E" w:rsidP="0095781C">
      <w:pPr>
        <w:rPr>
          <w:rFonts w:ascii="Times New Roman" w:hAnsi="Times New Roman" w:cs="Times New Roman"/>
          <w:sz w:val="24"/>
          <w:szCs w:val="24"/>
        </w:rPr>
      </w:pPr>
    </w:p>
    <w:p w:rsidR="00F6772F" w:rsidRDefault="00D85773" w:rsidP="00F6772F">
      <w:pPr>
        <w:pStyle w:val="Balk5"/>
        <w:spacing w:after="105"/>
        <w:ind w:left="150" w:right="120"/>
        <w:jc w:val="center"/>
        <w:rPr>
          <w:rFonts w:eastAsiaTheme="minorEastAsia"/>
          <w:sz w:val="24"/>
          <w:szCs w:val="24"/>
        </w:rPr>
      </w:pPr>
      <w:r w:rsidRPr="00D85773">
        <w:rPr>
          <w:rFonts w:eastAsiaTheme="minorEastAsia"/>
          <w:sz w:val="24"/>
          <w:szCs w:val="24"/>
        </w:rPr>
        <w:t>SİNEMADA KADIN TEMSİLLERİ</w:t>
      </w:r>
    </w:p>
    <w:p w:rsidR="00C160F2" w:rsidRPr="00D85773" w:rsidRDefault="003F1C65" w:rsidP="00D85773">
      <w:pPr>
        <w:pStyle w:val="Balk5"/>
        <w:spacing w:after="105"/>
        <w:ind w:left="150" w:right="120"/>
        <w:jc w:val="center"/>
        <w:rPr>
          <w:rFonts w:eastAsiaTheme="minorEastAsia"/>
          <w:sz w:val="24"/>
          <w:szCs w:val="24"/>
        </w:rPr>
      </w:pPr>
      <w:r>
        <w:rPr>
          <w:rFonts w:eastAsiaTheme="minorEastAsia"/>
          <w:sz w:val="24"/>
          <w:szCs w:val="24"/>
        </w:rPr>
        <w:t>(2015-16</w:t>
      </w:r>
      <w:r w:rsidR="00D85773" w:rsidRPr="00D85773">
        <w:rPr>
          <w:rFonts w:eastAsiaTheme="minorEastAsia"/>
          <w:sz w:val="24"/>
          <w:szCs w:val="24"/>
        </w:rPr>
        <w:t xml:space="preserve"> GÜZ DÖNEMİ, YÜKSEK LİSANS DERSİ)</w:t>
      </w:r>
    </w:p>
    <w:p w:rsidR="00C160F2" w:rsidRPr="00D85773" w:rsidRDefault="00D85773" w:rsidP="00D85773">
      <w:pPr>
        <w:pStyle w:val="Balk5"/>
        <w:spacing w:after="105"/>
        <w:ind w:left="150" w:right="120"/>
        <w:jc w:val="center"/>
        <w:rPr>
          <w:rFonts w:eastAsiaTheme="minorEastAsia"/>
          <w:sz w:val="24"/>
          <w:szCs w:val="24"/>
        </w:rPr>
      </w:pPr>
      <w:r w:rsidRPr="00D85773">
        <w:rPr>
          <w:rFonts w:eastAsiaTheme="minorEastAsia"/>
          <w:sz w:val="24"/>
          <w:szCs w:val="24"/>
        </w:rPr>
        <w:t>ÇARŞAMBA SAAT 9:30-12:</w:t>
      </w:r>
      <w:proofErr w:type="gramStart"/>
      <w:r w:rsidRPr="00D85773">
        <w:rPr>
          <w:rFonts w:eastAsiaTheme="minorEastAsia"/>
          <w:sz w:val="24"/>
          <w:szCs w:val="24"/>
        </w:rPr>
        <w:t>30   MTÖ</w:t>
      </w:r>
      <w:proofErr w:type="gramEnd"/>
      <w:r w:rsidRPr="00D85773">
        <w:rPr>
          <w:rFonts w:eastAsiaTheme="minorEastAsia"/>
          <w:sz w:val="24"/>
          <w:szCs w:val="24"/>
        </w:rPr>
        <w:t xml:space="preserve"> SİNEMA SALONU-İLEF</w:t>
      </w:r>
    </w:p>
    <w:p w:rsidR="00C160F2" w:rsidRPr="00D85773" w:rsidRDefault="00C160F2" w:rsidP="00C160F2">
      <w:pPr>
        <w:pStyle w:val="Balk5"/>
        <w:spacing w:after="105"/>
        <w:ind w:left="150" w:right="120"/>
        <w:jc w:val="both"/>
        <w:rPr>
          <w:rFonts w:eastAsiaTheme="minorEastAsia"/>
          <w:b w:val="0"/>
          <w:sz w:val="24"/>
          <w:szCs w:val="24"/>
        </w:rPr>
      </w:pP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Prof. Dr. S. Ruken Öztürk</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rozturk@ankara.edu.tr</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Dersin İçeriği:</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1. Hafta (17 Eylül): Dersin tanıtımı,  Akademik bir metin nasıl yazılır? 2. haftaya kadar bir film izlenecek ve bir kitap okunacak: Lost Highway /Kayıp Otoban (David Lynch, 1997) ve Zizek’ten Lost Highway üzerine</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 xml:space="preserve">2. Hafta (24 Eylül): Vesikalı </w:t>
      </w:r>
      <w:proofErr w:type="gramStart"/>
      <w:r w:rsidRPr="00D85773">
        <w:rPr>
          <w:rFonts w:eastAsiaTheme="minorEastAsia"/>
          <w:b w:val="0"/>
          <w:sz w:val="24"/>
          <w:szCs w:val="24"/>
        </w:rPr>
        <w:t>Yarim</w:t>
      </w:r>
      <w:proofErr w:type="gramEnd"/>
      <w:r w:rsidRPr="00D85773">
        <w:rPr>
          <w:rFonts w:eastAsiaTheme="minorEastAsia"/>
          <w:b w:val="0"/>
          <w:sz w:val="24"/>
          <w:szCs w:val="24"/>
        </w:rPr>
        <w:t xml:space="preserve"> (Lütfi Akad, 1968)    Kaynak: S. Zizek, David Lynch’in Kayıp Otobanı Üzerine, (kaynağın tamamı için Kaynakça’ya bakınız); N. Abisel vd, Çok Tuhaf Çok Tanıdık: Vesikalı Yarim Üzerine; B. Somay, Bir Şeyler Eksik; Seçil </w:t>
      </w:r>
      <w:r w:rsidRPr="00D85773">
        <w:rPr>
          <w:rFonts w:eastAsiaTheme="minorEastAsia"/>
          <w:b w:val="0"/>
          <w:sz w:val="24"/>
          <w:szCs w:val="24"/>
        </w:rPr>
        <w:lastRenderedPageBreak/>
        <w:t xml:space="preserve">Büker, “Feminist ve Psikanalitik Eleştiriye Giriş”; K &amp; G.O. Gabbard, “Yeniden Çal Sigmund”. M. Ryan &amp; M. Lenos “Toplumsal Cinsiyet Eleştirisi” ve R. Stam, “Feminist Müdahale”.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3. Hafta (1 Ekim): The Birds (Kuşlar, Alfred Hitchcock, 1963, ABD) ve The Governess (Mürebbiye, Sandra Goldbacher, 1998, İngiltere) üzerinden psikanaliz ve Mulvey tartışması. L. Mulvey’in iki makalesi; C. Paglia, Kuşlar; S. R. Öztürk, “Feminist Film Politikası: Mürebbiye Örneği”.</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4. Hafta (8 Ekim):  Feminist Film Tarihine ve Kuramına Giriş</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La Souriante Madame Beudet (Gülümseyen Bayan Beudet, Germaine Dulac, 1929, Fransa).</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Kaynak: M. Humm, “Feminist Theory, Aesthetics and Film Theory”; A. Smelik, Feminist Sinema ve Film Teorisi; S. R. Öztürk, Sinemada Kadın Olmak: Sanat Filmlerinde Kadın İmgeleri.</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 xml:space="preserve">5 Hafta (15 Ekim): Sinemada kadına yönelik şiddet. Te Doy Mis Ojos / Gözlerimi de Al (Iciar Bollain, 2003, İspanya) Kaynak: N. Abisel, Türk Sineması Üzerine Yazılar; B. Tokat &amp; S. Saluk, “Akrabalık, Namus ve Aşk: Şiddetin Meşrulaştırılması Üzerine Bir Deneme”.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Sinemada kadınların sessizliği: S. R.Öztürk &amp; N. Tutal, “Sinemada Kadın Karakterlerin Sessizliği: Sessizlik Bir Direnme Pratiği Olabilir mi?” ve Özlem Güçlü “Silent Representations of Women in the New Cinema of Turkey”.</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6. Hafta (22 Ekim): Hollywood’da kadınlar. Film: Searching for Debra Winger (Rosanne Arquette, 2001, ABD).  Kaynak: A. Kuhn, “Hollywood ve Yeni Kadın Sineması”; M. Ryan &amp; D. Kellner, “Cinselliğin Politikası”; Y. Tasker, “Cinsiyet ve Irk Tahayyülü: Çağdaş Hollywood Aksiyon Sinemasında Kadınlar”; K. &amp; G.O. Gabbard, “Çağdaş Sinemada “Fallik” Kadınlar”</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7. Hafta (29 Ekim): Tatil</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8. Hafta (5 Kasım): Türkiye’deki kadın yönetmenler ve özelde Y. Ustaoğlu sineması üzerine tartışma. Film: Oyun (Pelin Esmer, 2005)  Kaynak: S. R. Öztürk, Sinemanın ‘Dişil’ Yüzü: Türkiye’de Kadın Yönetmenler ve “Hard to Bear: Women's Burdens in the Cinema of Yesim Ustaoğlu”.</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9. ve 14. Haftalar (12-19-26 Kasım/3-10-17-24-31 Aralık): Sunular</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Önerilen filmler: Alice Doesn’t Live Here Anymore / Alice Artık Burada Yaşamıyor (M. Scorsese, 1974, ABD), Thelma&amp;Louise (R.Scott, 1991, ABD), Piyano (Jane Campion, 1993, Y.Zelanda), Saimt el Qusur/ Sarayın Sessizliği (Moufida Tlatli, 1994, Tunus), Antonia (Marleen Gorris, 1995, Hollanda),  Nic/ Hiç (Dorota Kedziersawzka, 1998, Polonya), Osama (Sıddık Barmak, 2003), Yes/ Evet (Sally Potter, 2004, İngiltere), 20 Parmak (</w:t>
      </w:r>
      <w:proofErr w:type="gramStart"/>
      <w:r w:rsidRPr="00D85773">
        <w:rPr>
          <w:rFonts w:eastAsiaTheme="minorEastAsia"/>
          <w:b w:val="0"/>
          <w:sz w:val="24"/>
          <w:szCs w:val="24"/>
        </w:rPr>
        <w:t>Mania</w:t>
      </w:r>
      <w:proofErr w:type="gramEnd"/>
      <w:r w:rsidRPr="00D85773">
        <w:rPr>
          <w:rFonts w:eastAsiaTheme="minorEastAsia"/>
          <w:b w:val="0"/>
          <w:sz w:val="24"/>
          <w:szCs w:val="24"/>
        </w:rPr>
        <w:t xml:space="preserve"> Akbari, 2004, İran), Le Femme de Gilles/ Gilles’in Karısı (Frederic Fonteyne, 2004, Belçika), Grbavica/ Esma’nın Sırrı (Jasmila Zbanic, 2006, Bosna Hersek), Utanç (Hana Mahmalbaf, 2007, İran), Araf (Yeşim Ustaoğlu, 2012), Gözetleme Kulesi (Pelin Esmer, 2012), Şimdiki Zaman (Belmin Söylemez, 2012)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lastRenderedPageBreak/>
        <w:t xml:space="preserve">Dersin Amaçları/İşlenişi: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 xml:space="preserve">Bu derste ağırlıklı olarak kadın yönetmenlerin filmleri izlenecek, kadın yönetmenler araştırılacak ve kadın/erkek yönetmenlerin filmlerindeki kadın temsilleri tartışılacaktır. Feminist </w:t>
      </w:r>
      <w:proofErr w:type="gramStart"/>
      <w:r w:rsidRPr="00D85773">
        <w:rPr>
          <w:rFonts w:eastAsiaTheme="minorEastAsia"/>
          <w:b w:val="0"/>
          <w:sz w:val="24"/>
          <w:szCs w:val="24"/>
        </w:rPr>
        <w:t>literatürün</w:t>
      </w:r>
      <w:proofErr w:type="gramEnd"/>
      <w:r w:rsidRPr="00D85773">
        <w:rPr>
          <w:rFonts w:eastAsiaTheme="minorEastAsia"/>
          <w:b w:val="0"/>
          <w:sz w:val="24"/>
          <w:szCs w:val="24"/>
        </w:rPr>
        <w:t xml:space="preserve"> genişliği nedeniyle tartışma ve ödevler şu boyutları kapsamaktadır: Sinemada cinsiyetçilik, feminist film kuramları, psikanaliz ve sinema, sessiz kadınlar, sinemada kız kardeşlik, kadın dostluğu, anne-kız ilişkileri, aile, çalışan kadınlar, taciz-tecavüz,  romantik komedilerde / müzikallerde / melodramlarda / korku filmlerinde (ve diğer “tür” filmlerinde) kadınlar, İslami sinemada kadın, aksiyon kadınları/ süper kadınlar, ülke sinemalarında kadın (Çin, İran sineması gibi), klasik/yeni Hollywood filmlerinde ve yerli filmlerde kadınlar, femme fataleler, fallik kadınlar, yönetmen sineması (Agnés Varda, Leni Riefenstahl, Margarethe von Trotta, Sally Potter, Rahşan Beni-İtimat gibi); belli temalar çerçevesinde film analizleri… Ders boyunca seçilen bir konu incelenecek, sunulacak ve makaleye dönüştürülecek: İlk haftalarda dersin öğretim üyesinin yönlendirmesiyle filmler izlenecek, gerekli kaynaklar okunacak, tartışılacak, konular seçilecektir. Daha sonraki haftalarda öğrenciler, seçtikleri konuları sunacaklar ve bu çalışmayı dersin bitiminde öğretim üyesine yazılı olarak teslim edeceklerdir.</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 xml:space="preserve">Ölçme-Değerlendirme: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Derse devam zorunludur. Dört derse gelmeyen devamsız sayılır. Derse devam ve katılım % 30;  sunular ve yazılı ödev % 70.</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İngilizce Kitaplar:</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Butler, A. (2002). Women’s Cinema: The Contested Screen.   Londra: Wallflower</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Erens, P. (Ed.) (1990). Issues in Feminist Film Criticism. Indianapolis: Indiana Univ. Press.</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Haskell, M. (1974). From Reverence to Rape: The Treatment of Women in the Movies. NY: Holt.</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Humm, M. (1997). Feminism and Film. Edinburgh: Edinburgh Univ. Press.</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Kaplan, E. A. (1983). Women and Film: Both Sides of the Camera. </w:t>
      </w:r>
      <w:proofErr w:type="gramStart"/>
      <w:r w:rsidRPr="00D85773">
        <w:rPr>
          <w:rFonts w:eastAsiaTheme="minorEastAsia"/>
          <w:sz w:val="24"/>
          <w:szCs w:val="24"/>
        </w:rPr>
        <w:t>NY:Routledge</w:t>
      </w:r>
      <w:proofErr w:type="gramEnd"/>
      <w:r w:rsidRPr="00D85773">
        <w:rPr>
          <w:rFonts w:eastAsiaTheme="minorEastAsia"/>
          <w:sz w:val="24"/>
          <w:szCs w:val="24"/>
        </w:rPr>
        <w:t>.</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Kuhn, A. (1982). Women’s Pisctures: Feminism and Cinema. Londra: Routledge.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Tasker, Y. (2000). Working Girls: Gender and Sexuality in </w:t>
      </w:r>
      <w:proofErr w:type="gramStart"/>
      <w:r w:rsidRPr="00D85773">
        <w:rPr>
          <w:rFonts w:eastAsiaTheme="minorEastAsia"/>
          <w:sz w:val="24"/>
          <w:szCs w:val="24"/>
        </w:rPr>
        <w:t>Popular</w:t>
      </w:r>
      <w:proofErr w:type="gramEnd"/>
      <w:r w:rsidRPr="00D85773">
        <w:rPr>
          <w:rFonts w:eastAsiaTheme="minorEastAsia"/>
          <w:sz w:val="24"/>
          <w:szCs w:val="24"/>
        </w:rPr>
        <w:t xml:space="preserve"> Cinema. Londra: Routledge.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Unterburger, A. (1998). Women Filmmakers &amp; Their Films, Detroit: St. James Press.</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Türkçe Kitaplar:</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Abisel, N</w:t>
      </w:r>
      <w:proofErr w:type="gramStart"/>
      <w:r w:rsidRPr="00D85773">
        <w:rPr>
          <w:rFonts w:eastAsiaTheme="minorEastAsia"/>
          <w:sz w:val="24"/>
          <w:szCs w:val="24"/>
        </w:rPr>
        <w:t>.;</w:t>
      </w:r>
      <w:proofErr w:type="gramEnd"/>
      <w:r w:rsidRPr="00D85773">
        <w:rPr>
          <w:rFonts w:eastAsiaTheme="minorEastAsia"/>
          <w:sz w:val="24"/>
          <w:szCs w:val="24"/>
        </w:rPr>
        <w:t xml:space="preserve"> U.T. Arslan; P. Behçetoğulları; A. Karadoğan; S.R. Öztürk &amp; N.Ulusay (2005). Çok Tuhaf Çok Tanıdık: Vesikalı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r>
      <w:proofErr w:type="gramStart"/>
      <w:r w:rsidRPr="00D85773">
        <w:rPr>
          <w:rFonts w:eastAsiaTheme="minorEastAsia"/>
          <w:sz w:val="24"/>
          <w:szCs w:val="24"/>
        </w:rPr>
        <w:t>Yarim</w:t>
      </w:r>
      <w:proofErr w:type="gramEnd"/>
      <w:r w:rsidRPr="00D85773">
        <w:rPr>
          <w:rFonts w:eastAsiaTheme="minorEastAsia"/>
          <w:sz w:val="24"/>
          <w:szCs w:val="24"/>
        </w:rPr>
        <w:t xml:space="preserve"> Üzerine. İstanbul: Metis. (zorunlu kitap)</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lastRenderedPageBreak/>
        <w:t xml:space="preserve">Abisel, N. (2005). Türk Sineması Üzerine Yazılar. Ankara: Phoenix. (zorunlu bölümleri fotokopide)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Öztürk, S. R. (2004). Sinemanın ‘Dişil’ Yüzü: Türkiye’de Kadın Yönetmenler. İstanbul: Om. (ilgili bölümler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 R. (2000). </w:t>
      </w:r>
      <w:proofErr w:type="gramStart"/>
      <w:r w:rsidRPr="00D85773">
        <w:rPr>
          <w:rFonts w:eastAsiaTheme="minorEastAsia"/>
          <w:sz w:val="24"/>
          <w:szCs w:val="24"/>
        </w:rPr>
        <w:t xml:space="preserve">Sinemada Kadın Olmak: Sanat Filmlerinde Kadın İmgeleri. </w:t>
      </w:r>
      <w:proofErr w:type="gramEnd"/>
      <w:r w:rsidRPr="00D85773">
        <w:rPr>
          <w:rFonts w:eastAsiaTheme="minorEastAsia"/>
          <w:sz w:val="24"/>
          <w:szCs w:val="24"/>
        </w:rPr>
        <w:t>İstanbul: Alan. (ilgili bölümler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Paglia, C. (2000). Kuşlar (S.Suner, Çev.). İstanbul: Om. (tamamı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Pekerman, S. (2012). Film Dilinde Mahrem: Ulusötesi Sinemada Kadın ve </w:t>
      </w:r>
      <w:proofErr w:type="gramStart"/>
      <w:r w:rsidRPr="00D85773">
        <w:rPr>
          <w:rFonts w:eastAsiaTheme="minorEastAsia"/>
          <w:sz w:val="24"/>
          <w:szCs w:val="24"/>
        </w:rPr>
        <w:t>Mekan</w:t>
      </w:r>
      <w:proofErr w:type="gramEnd"/>
      <w:r w:rsidRPr="00D85773">
        <w:rPr>
          <w:rFonts w:eastAsiaTheme="minorEastAsia"/>
          <w:sz w:val="24"/>
          <w:szCs w:val="24"/>
        </w:rPr>
        <w:t xml:space="preserve"> Temsili. İstanbul: Metis.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Smelik, A. (2008). Feminist Sinema ve Film Teorisi (D. Koç, Çev.). İstanbul: Agora. (zorunlu kitap)</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Somay, B. (2007). Bir Şeyler Eksik. İstanbul: Metis. (bir bölümü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Zizek, S. (2001). David Lynch’in Kayıp Otobanı Üzerine (S. Kılıç, Çev.). İstanbul: Om. (tamamı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Makaleler (Bütün makaleler zorunlu):</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Arslan, U.T. (2010). Vesikalı </w:t>
      </w:r>
      <w:proofErr w:type="gramStart"/>
      <w:r w:rsidRPr="00D85773">
        <w:rPr>
          <w:rFonts w:eastAsiaTheme="minorEastAsia"/>
          <w:sz w:val="24"/>
          <w:szCs w:val="24"/>
        </w:rPr>
        <w:t>Yarim</w:t>
      </w:r>
      <w:proofErr w:type="gramEnd"/>
      <w:r w:rsidRPr="00D85773">
        <w:rPr>
          <w:rFonts w:eastAsiaTheme="minorEastAsia"/>
          <w:sz w:val="24"/>
          <w:szCs w:val="24"/>
        </w:rPr>
        <w:t>. Bizim Muhit Hepimizi Boğar. Altyazı, 99, 52-55.</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Büker, S. (2008). Feminist ve Psikanalitik Eleştiriye Giriş. S. Büker &amp; G. Topçu (Ed.), Sinema: Tarih / Kuram / Eleştiri </w:t>
      </w:r>
      <w:proofErr w:type="gramStart"/>
      <w:r w:rsidRPr="00D85773">
        <w:rPr>
          <w:rFonts w:eastAsiaTheme="minorEastAsia"/>
          <w:sz w:val="24"/>
          <w:szCs w:val="24"/>
        </w:rPr>
        <w:t>(</w:t>
      </w:r>
      <w:proofErr w:type="gramEnd"/>
      <w:r w:rsidRPr="00D85773">
        <w:rPr>
          <w:rFonts w:eastAsiaTheme="minorEastAsia"/>
          <w:sz w:val="24"/>
          <w:szCs w:val="24"/>
        </w:rPr>
        <w:t xml:space="preserve">s.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227-234</w:t>
      </w:r>
      <w:proofErr w:type="gramStart"/>
      <w:r w:rsidRPr="00D85773">
        <w:rPr>
          <w:rFonts w:eastAsiaTheme="minorEastAsia"/>
          <w:sz w:val="24"/>
          <w:szCs w:val="24"/>
        </w:rPr>
        <w:t>)</w:t>
      </w:r>
      <w:proofErr w:type="gramEnd"/>
      <w:r w:rsidRPr="00D85773">
        <w:rPr>
          <w:rFonts w:eastAsiaTheme="minorEastAsia"/>
          <w:sz w:val="24"/>
          <w:szCs w:val="24"/>
        </w:rPr>
        <w:t>. Ankara: Gazi Üniversitesi İletişim Fakültesi.</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Büker, S. (2003). Film Ateşli Bir Öpüşmeyle Bitmiyor. D. Kandiyoti &amp; A. Saktanber (Ed.), Kültür Fragmanları (s. 159-182).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İstanbul: Metis.</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Cook, P. &amp; Bernink, M. (Eds.). (2005). Feminist Film Theory. The Cinema Book (s. 353-362). London: Bfi.</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Dönmez-Colin, Gönül (2008). Gender, sexuality and morals in transition. Turkish Cinema (s. 142-179). Londra: Reaktion.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Gabbard, K. &amp; Gabbard, G. O. (2001). Çağdaş Sinemada “Fallik” Kadınlar. (Y. Eradam &amp; H. Satılmışoğlu, Çev.). Psikiyatri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r>
      <w:proofErr w:type="gramStart"/>
      <w:r w:rsidRPr="00D85773">
        <w:rPr>
          <w:rFonts w:eastAsiaTheme="minorEastAsia"/>
          <w:sz w:val="24"/>
          <w:szCs w:val="24"/>
        </w:rPr>
        <w:t>ve</w:t>
      </w:r>
      <w:proofErr w:type="gramEnd"/>
      <w:r w:rsidRPr="00D85773">
        <w:rPr>
          <w:rFonts w:eastAsiaTheme="minorEastAsia"/>
          <w:sz w:val="24"/>
          <w:szCs w:val="24"/>
        </w:rPr>
        <w:t xml:space="preserve"> Sinema (s. 437-456). </w:t>
      </w:r>
      <w:proofErr w:type="gramStart"/>
      <w:r w:rsidRPr="00D85773">
        <w:rPr>
          <w:rFonts w:eastAsiaTheme="minorEastAsia"/>
          <w:sz w:val="24"/>
          <w:szCs w:val="24"/>
        </w:rPr>
        <w:t>İstanbul: Okuyan Us.</w:t>
      </w:r>
      <w:proofErr w:type="gramEnd"/>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Gabbard, K. &amp; Gabbard, G. O. (2008). Yeniden Çal Sigmund: Psikanaliz ve Klasik Hollywood Metni (S. Altundağ, Çev.). S.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lastRenderedPageBreak/>
        <w:tab/>
        <w:t>Büker &amp; G. Topçu (Ed.), Sinema: Tarih / Kuram / Eleştiri (s. 272-300). Ankara: Gazi Üniversitesi İletişim Fak.</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Güçlü, Ö. (2010). Silent Representations of Women in the New Cinema of Turkey. </w:t>
      </w:r>
      <w:proofErr w:type="gramStart"/>
      <w:r w:rsidRPr="00D85773">
        <w:rPr>
          <w:rFonts w:eastAsiaTheme="minorEastAsia"/>
          <w:sz w:val="24"/>
          <w:szCs w:val="24"/>
        </w:rPr>
        <w:t>sinecine</w:t>
      </w:r>
      <w:proofErr w:type="gramEnd"/>
      <w:r w:rsidRPr="00D85773">
        <w:rPr>
          <w:rFonts w:eastAsiaTheme="minorEastAsia"/>
          <w:sz w:val="24"/>
          <w:szCs w:val="24"/>
        </w:rPr>
        <w:t xml:space="preserve">: Sinema Araştırmaları Dergisi,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1(2), 71-85.</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Humm, M. (1997). Feminist Theory, Aesthetics and Film Theory. Feminism and Film (s. 3-38). Edinburgh: Edinburgh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 xml:space="preserve">University Press.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İmançer, D. (2010). </w:t>
      </w:r>
      <w:proofErr w:type="gramStart"/>
      <w:r w:rsidRPr="00D85773">
        <w:rPr>
          <w:rFonts w:eastAsiaTheme="minorEastAsia"/>
          <w:sz w:val="24"/>
          <w:szCs w:val="24"/>
        </w:rPr>
        <w:t>İslamcı Filmlere Kadın Temsili. sinecine</w:t>
      </w:r>
      <w:proofErr w:type="gramEnd"/>
      <w:r w:rsidRPr="00D85773">
        <w:rPr>
          <w:rFonts w:eastAsiaTheme="minorEastAsia"/>
          <w:sz w:val="24"/>
          <w:szCs w:val="24"/>
        </w:rPr>
        <w:t>: Sinema Araştırmaları Dergisi, 1(1), 77-95.</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Johnston, C. (2005). Karşı-Sinema Olarak Kadınların Sineması (A. Atalay, Çev.). Sinemasal,14, 77-86.</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Köker, E. (1994). </w:t>
      </w:r>
      <w:proofErr w:type="gramStart"/>
      <w:r w:rsidRPr="00D85773">
        <w:rPr>
          <w:rFonts w:eastAsiaTheme="minorEastAsia"/>
          <w:sz w:val="24"/>
          <w:szCs w:val="24"/>
        </w:rPr>
        <w:t xml:space="preserve">Türk Filmlerinde Kadın ve Demokrasi İlişkisi. </w:t>
      </w:r>
      <w:proofErr w:type="gramEnd"/>
      <w:r w:rsidRPr="00D85773">
        <w:rPr>
          <w:rFonts w:eastAsiaTheme="minorEastAsia"/>
          <w:sz w:val="24"/>
          <w:szCs w:val="24"/>
        </w:rPr>
        <w:t xml:space="preserve">O.Onaran, N.Abisel, L. &amp; E.Köker (Der.), Türk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Sinemasında Demokrasi Kavramının Gelişmesi (s. 133-166). Kültür Bakanlığı Yay.</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Kuhn, A. (T.Y.). Hollywood ve Yeni Kadın Sineması (Ş. Yücel, Çev.), (basılmamış çeviri).</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Kuhn, A. (2010). Filmde ve Medyada Feminizmin Durumu (E. Atakav, Çev.). sinecine: Sinema Araştırmaları Dergisi, 1(1),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r>
      <w:proofErr w:type="gramStart"/>
      <w:r w:rsidRPr="00D85773">
        <w:rPr>
          <w:rFonts w:eastAsiaTheme="minorEastAsia"/>
          <w:sz w:val="24"/>
          <w:szCs w:val="24"/>
        </w:rPr>
        <w:t>s</w:t>
      </w:r>
      <w:proofErr w:type="gramEnd"/>
      <w:r w:rsidRPr="00D85773">
        <w:rPr>
          <w:rFonts w:eastAsiaTheme="minorEastAsia"/>
          <w:sz w:val="24"/>
          <w:szCs w:val="24"/>
        </w:rPr>
        <w:t xml:space="preserve">. 123-129.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Mohanna, C. (1993). Filmlerde Kadınlar (E. Demiray, Çev.). 25. Kare, 5, 18-21.</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Mulvey, L. (1993). “Görsel Haz ve Anlatı Sineması” Üzerine, King Vidor’un Duel in the Sun’ının (1946) Esiniyle Sonradan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Düşünülenler (N. Abisel, Çev.). 25. Kare, 4, 9-13.</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Mulvey, L. (1997). Görsel Haz ve Anlatı Sineması (N. Abisel, Çev). 25. Kare, 21, 38-46.</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Nelmes, J. (1998). Sinemada Cinsiyet ve Cinselliğin Sunumu (E. Yılmaz, Çev.). Sinemasal, 71-94.</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Onaran, O. (2000). </w:t>
      </w:r>
      <w:proofErr w:type="gramStart"/>
      <w:r w:rsidRPr="00D85773">
        <w:rPr>
          <w:rFonts w:eastAsiaTheme="minorEastAsia"/>
          <w:sz w:val="24"/>
          <w:szCs w:val="24"/>
        </w:rPr>
        <w:t xml:space="preserve">Televizyonda Gösterilen Yabancı Filmlerde Kadının Sunumu. </w:t>
      </w:r>
      <w:proofErr w:type="gramEnd"/>
      <w:r w:rsidRPr="00D85773">
        <w:rPr>
          <w:rFonts w:eastAsiaTheme="minorEastAsia"/>
          <w:sz w:val="24"/>
          <w:szCs w:val="24"/>
        </w:rPr>
        <w:t xml:space="preserve">N. B. Çelik (Der.). Televizyon, Kadın ve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Şiddet (s.213-247). Ankara: Kiv.</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lastRenderedPageBreak/>
        <w:t>Özden, Z. (2000).  Feminist Eleştiri. Film Eleştirisi içinde (162-176). İstanbul: Afa.</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Özgüven, F. (1985). Yeşilçam’da Erkekler ve Dişiler. Videosinema, 7, 30-33.</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S.R (2011). </w:t>
      </w:r>
      <w:proofErr w:type="gramStart"/>
      <w:r w:rsidRPr="00D85773">
        <w:rPr>
          <w:rFonts w:eastAsiaTheme="minorEastAsia"/>
          <w:sz w:val="24"/>
          <w:szCs w:val="24"/>
        </w:rPr>
        <w:t xml:space="preserve">Türkiye Sinema Literatüründen Kadınlara Bakmak. </w:t>
      </w:r>
      <w:proofErr w:type="gramEnd"/>
      <w:r w:rsidRPr="00D85773">
        <w:rPr>
          <w:rFonts w:eastAsiaTheme="minorEastAsia"/>
          <w:sz w:val="24"/>
          <w:szCs w:val="24"/>
        </w:rPr>
        <w:t xml:space="preserve">S. Sancar (der.), Birkaç Arpa Boyu... 21. Yüzyıla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Girerken Türkiye'de Feminist Çalışmalar (s. 679-699). İstanbul: Koç Üniversitesi Yay. http://kasaum.ankara.edu.tr/?page_id=182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S.R. (2010). Hard to Bear: Women’s Burdens in the Cinema of Yesim Ustaoğlu. F. Laviosa (Ed.), Visions of Struggle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r>
      <w:proofErr w:type="gramStart"/>
      <w:r w:rsidRPr="00D85773">
        <w:rPr>
          <w:rFonts w:eastAsiaTheme="minorEastAsia"/>
          <w:sz w:val="24"/>
          <w:szCs w:val="24"/>
        </w:rPr>
        <w:t>in</w:t>
      </w:r>
      <w:proofErr w:type="gramEnd"/>
      <w:r w:rsidRPr="00D85773">
        <w:rPr>
          <w:rFonts w:eastAsiaTheme="minorEastAsia"/>
          <w:sz w:val="24"/>
          <w:szCs w:val="24"/>
        </w:rPr>
        <w:t xml:space="preserve"> Women’s Filmmaking in the Mediterranean (s. 149-164).  New York: Palgrave MacMillan.</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S.R. &amp; Tutal, N. (2001). Sinemada Kadın Karakterlerin Sessizliği: Sessizlik Bir Direnme Pratiği Olabilir mi?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İletişim, 10, 101-126.</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S.R. (2000). </w:t>
      </w:r>
      <w:proofErr w:type="gramStart"/>
      <w:r w:rsidRPr="00D85773">
        <w:rPr>
          <w:rFonts w:eastAsiaTheme="minorEastAsia"/>
          <w:sz w:val="24"/>
          <w:szCs w:val="24"/>
        </w:rPr>
        <w:t xml:space="preserve">Feminist Film Politikası: ‘Mürebbiye’ Örneği. </w:t>
      </w:r>
      <w:proofErr w:type="gramEnd"/>
      <w:r w:rsidRPr="00D85773">
        <w:rPr>
          <w:rFonts w:eastAsiaTheme="minorEastAsia"/>
          <w:sz w:val="24"/>
          <w:szCs w:val="24"/>
        </w:rPr>
        <w:t>Kültür ve İletişim, 3(1), 51-70.</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Ryan, M. &amp; Kellner, D. (1997). Cinselliğin Politikası.  Politik Kamera: Hollywood Sinemasının İdeolojisi (E.Özsayar, Çev.).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(216-262). İstanbul: Ayrıntı.</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Ryan, M. &amp; M. Lenos (2012). </w:t>
      </w:r>
      <w:proofErr w:type="gramStart"/>
      <w:r w:rsidRPr="00D85773">
        <w:rPr>
          <w:rFonts w:eastAsiaTheme="minorEastAsia"/>
          <w:sz w:val="24"/>
          <w:szCs w:val="24"/>
        </w:rPr>
        <w:t xml:space="preserve">Toplumsal Cinsiyet Eleştirisi. </w:t>
      </w:r>
      <w:proofErr w:type="gramEnd"/>
      <w:r w:rsidRPr="00D85773">
        <w:rPr>
          <w:rFonts w:eastAsiaTheme="minorEastAsia"/>
          <w:sz w:val="24"/>
          <w:szCs w:val="24"/>
        </w:rPr>
        <w:t>Film Çözümlemesine Giriş (E.S.Onat, Çev.). (231-</w:t>
      </w:r>
      <w:r w:rsidRPr="00D85773">
        <w:rPr>
          <w:rFonts w:eastAsiaTheme="minorEastAsia"/>
          <w:sz w:val="24"/>
          <w:szCs w:val="24"/>
        </w:rPr>
        <w:tab/>
        <w:t>243). Ankara: Deki</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Smith, S. (T.Y.). Kadının Sinemadaki İmajı (E. Demiray, Çev.). 25. Kare,6, 19-24.</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Stam, R. (2014). Feminist Müdahale. Sinema Teorisine Giriş (S. Salman &amp; Ç. Asatekin, Çev.). (180-189).İstanbul: Ayrıntı.</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Tasker, Y. (2010). Cinsiyet ve Irk Tahayyülü: Çağdaş Hollywood Aksiyon Sinemasında Kadınlar. G. Topçu (Der.&amp;Çev.),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 xml:space="preserve">Hollywood’a Yeniden Bakmak (s. 174-188). Ankara: deki.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Tokat, B. &amp; Saluk, S. (2008). Akrabalık, Namus ve Aşk: Şiddetin Meşrulaştırılması Üzerine Bir Deneme. Feminisite.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http://www.feminisite.net/news.php?act=details&amp;nid=499#akrabalık2</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Williams, L. R. (1995). Erotik Gerilim Filmleri ve Ahlaksız Kadınlar (Ö. Nudralı &amp; A. Erkmen). 25. Kare, 11, 8-13.</w:t>
      </w:r>
    </w:p>
    <w:p w:rsidR="00D91788" w:rsidRPr="00D85773" w:rsidRDefault="00C160F2" w:rsidP="00C160F2">
      <w:pPr>
        <w:pStyle w:val="Balk5"/>
        <w:spacing w:before="0" w:beforeAutospacing="0" w:after="105" w:afterAutospacing="0" w:line="276" w:lineRule="auto"/>
        <w:ind w:left="150" w:right="120"/>
        <w:jc w:val="both"/>
        <w:rPr>
          <w:b w:val="0"/>
          <w:bCs w:val="0"/>
          <w:sz w:val="24"/>
          <w:szCs w:val="24"/>
        </w:rPr>
      </w:pPr>
      <w:r w:rsidRPr="00D85773">
        <w:rPr>
          <w:rFonts w:eastAsiaTheme="minorEastAsia"/>
          <w:sz w:val="24"/>
          <w:szCs w:val="24"/>
        </w:rPr>
        <w:lastRenderedPageBreak/>
        <w:t xml:space="preserve">Yaşartürk, G. (2006). </w:t>
      </w:r>
      <w:proofErr w:type="gramStart"/>
      <w:r w:rsidRPr="00D85773">
        <w:rPr>
          <w:rFonts w:eastAsiaTheme="minorEastAsia"/>
          <w:sz w:val="24"/>
          <w:szCs w:val="24"/>
        </w:rPr>
        <w:t xml:space="preserve">Feminist Eleştiri ve Kadının Sunumu. </w:t>
      </w:r>
      <w:proofErr w:type="gramEnd"/>
      <w:r w:rsidRPr="00D85773">
        <w:rPr>
          <w:rFonts w:eastAsiaTheme="minorEastAsia"/>
          <w:sz w:val="24"/>
          <w:szCs w:val="24"/>
        </w:rPr>
        <w:t>Sinemasal, 14,</w:t>
      </w:r>
    </w:p>
    <w:p w:rsidR="00F14CEE" w:rsidRPr="00D85773" w:rsidRDefault="00F14CEE" w:rsidP="009C7F3E">
      <w:pPr>
        <w:pStyle w:val="Balk5"/>
        <w:spacing w:before="0" w:beforeAutospacing="0" w:after="105" w:afterAutospacing="0" w:line="276" w:lineRule="auto"/>
        <w:ind w:left="150" w:right="120"/>
        <w:jc w:val="both"/>
        <w:rPr>
          <w:b w:val="0"/>
          <w:bCs w:val="0"/>
          <w:sz w:val="24"/>
          <w:szCs w:val="24"/>
        </w:rPr>
      </w:pPr>
    </w:p>
    <w:p w:rsidR="00F14CEE" w:rsidRDefault="00F14CEE" w:rsidP="009C7F3E">
      <w:pPr>
        <w:pStyle w:val="Balk5"/>
        <w:spacing w:before="0" w:beforeAutospacing="0" w:after="105" w:afterAutospacing="0" w:line="276" w:lineRule="auto"/>
        <w:ind w:left="150" w:right="120"/>
        <w:jc w:val="both"/>
        <w:rPr>
          <w:b w:val="0"/>
          <w:bCs w:val="0"/>
          <w:sz w:val="24"/>
          <w:szCs w:val="24"/>
        </w:rPr>
      </w:pPr>
    </w:p>
    <w:p w:rsidR="003F1C65" w:rsidRPr="00D85773" w:rsidRDefault="003F1C65" w:rsidP="009C7F3E">
      <w:pPr>
        <w:pStyle w:val="Balk5"/>
        <w:spacing w:before="0" w:beforeAutospacing="0" w:after="105" w:afterAutospacing="0" w:line="276" w:lineRule="auto"/>
        <w:ind w:left="150" w:right="120"/>
        <w:jc w:val="both"/>
        <w:rPr>
          <w:b w:val="0"/>
          <w:bCs w:val="0"/>
          <w:sz w:val="24"/>
          <w:szCs w:val="24"/>
        </w:rPr>
      </w:pPr>
    </w:p>
    <w:p w:rsidR="00F14CEE" w:rsidRPr="00D85773" w:rsidRDefault="00F14CEE" w:rsidP="009C7F3E">
      <w:pPr>
        <w:pStyle w:val="Balk5"/>
        <w:spacing w:before="0" w:beforeAutospacing="0" w:after="105" w:afterAutospacing="0" w:line="276" w:lineRule="auto"/>
        <w:ind w:left="150" w:right="120"/>
        <w:jc w:val="both"/>
        <w:rPr>
          <w:b w:val="0"/>
          <w:bCs w:val="0"/>
          <w:sz w:val="24"/>
          <w:szCs w:val="24"/>
        </w:rPr>
      </w:pPr>
    </w:p>
    <w:p w:rsidR="00144352" w:rsidRPr="00947A1B" w:rsidRDefault="00144352" w:rsidP="00144352">
      <w:pPr>
        <w:rPr>
          <w:rFonts w:ascii="Times New Roman" w:hAnsi="Times New Roman" w:cs="Times New Roman"/>
          <w:b/>
          <w:sz w:val="24"/>
          <w:szCs w:val="24"/>
        </w:rPr>
      </w:pPr>
      <w:proofErr w:type="gramStart"/>
      <w:r w:rsidRPr="00947A1B">
        <w:rPr>
          <w:rFonts w:ascii="Times New Roman" w:hAnsi="Times New Roman" w:cs="Times New Roman"/>
          <w:b/>
          <w:sz w:val="24"/>
          <w:szCs w:val="24"/>
        </w:rPr>
        <w:t>MEKANIN</w:t>
      </w:r>
      <w:proofErr w:type="gramEnd"/>
      <w:r w:rsidRPr="00947A1B">
        <w:rPr>
          <w:rFonts w:ascii="Times New Roman" w:hAnsi="Times New Roman" w:cs="Times New Roman"/>
          <w:b/>
          <w:sz w:val="24"/>
          <w:szCs w:val="24"/>
        </w:rPr>
        <w:t xml:space="preserve"> CİNSİYETİ</w:t>
      </w:r>
    </w:p>
    <w:p w:rsidR="00144352" w:rsidRPr="00947A1B" w:rsidRDefault="00144352" w:rsidP="00144352">
      <w:pPr>
        <w:rPr>
          <w:rFonts w:ascii="Times New Roman" w:hAnsi="Times New Roman" w:cs="Times New Roman"/>
          <w:sz w:val="24"/>
          <w:szCs w:val="24"/>
        </w:rPr>
      </w:pPr>
    </w:p>
    <w:p w:rsidR="00144352" w:rsidRPr="00947A1B" w:rsidRDefault="00144352" w:rsidP="00144352">
      <w:pPr>
        <w:numPr>
          <w:ilvl w:val="0"/>
          <w:numId w:val="1"/>
        </w:numPr>
        <w:spacing w:after="0" w:line="240" w:lineRule="auto"/>
        <w:jc w:val="both"/>
        <w:rPr>
          <w:rFonts w:ascii="Times New Roman" w:hAnsi="Times New Roman" w:cs="Times New Roman"/>
          <w:sz w:val="24"/>
          <w:szCs w:val="24"/>
        </w:rPr>
      </w:pPr>
      <w:r w:rsidRPr="00947A1B">
        <w:rPr>
          <w:rFonts w:ascii="Times New Roman" w:hAnsi="Times New Roman" w:cs="Times New Roman"/>
          <w:b/>
          <w:sz w:val="24"/>
          <w:szCs w:val="24"/>
        </w:rPr>
        <w:t>Dersin Amacı:</w:t>
      </w:r>
      <w:r w:rsidRPr="00947A1B">
        <w:rPr>
          <w:rFonts w:ascii="Times New Roman" w:hAnsi="Times New Roman" w:cs="Times New Roman"/>
          <w:sz w:val="24"/>
          <w:szCs w:val="24"/>
        </w:rPr>
        <w:t xml:space="preserve"> Tüm diğer pratikler gibi,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pratiklerin de cinsiyet rolleriyle bağlantısı vardır. Cinsel kimlikler ve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deneyimler, karşılıklı olarak birbirlerini belirler ve dönüştürürler. Bu ders kapsamında, mikro </w:t>
      </w:r>
      <w:proofErr w:type="gramStart"/>
      <w:r w:rsidRPr="00947A1B">
        <w:rPr>
          <w:rFonts w:ascii="Times New Roman" w:hAnsi="Times New Roman" w:cs="Times New Roman"/>
          <w:sz w:val="24"/>
          <w:szCs w:val="24"/>
        </w:rPr>
        <w:t>mekandan</w:t>
      </w:r>
      <w:proofErr w:type="gramEnd"/>
      <w:r w:rsidRPr="00947A1B">
        <w:rPr>
          <w:rFonts w:ascii="Times New Roman" w:hAnsi="Times New Roman" w:cs="Times New Roman"/>
          <w:sz w:val="24"/>
          <w:szCs w:val="24"/>
        </w:rPr>
        <w:t xml:space="preserve"> makro mekana uzanan deneyimlerimizin, aidiyetlerimizin ve dışlanmışlıklarımızın izi sürülerek, cinsiyet ve mekan arasındaki ilişki biçimleri analiz edilmeye çalışılacaktır. Bunu yaparken belli bir </w:t>
      </w:r>
      <w:proofErr w:type="gramStart"/>
      <w:r w:rsidRPr="00947A1B">
        <w:rPr>
          <w:rFonts w:ascii="Times New Roman" w:hAnsi="Times New Roman" w:cs="Times New Roman"/>
          <w:sz w:val="24"/>
          <w:szCs w:val="24"/>
        </w:rPr>
        <w:t>literatür</w:t>
      </w:r>
      <w:proofErr w:type="gramEnd"/>
      <w:r w:rsidRPr="00947A1B">
        <w:rPr>
          <w:rFonts w:ascii="Times New Roman" w:hAnsi="Times New Roman" w:cs="Times New Roman"/>
          <w:sz w:val="24"/>
          <w:szCs w:val="24"/>
        </w:rPr>
        <w:t xml:space="preserve"> takip edileceği gibi, derinlemesine görüşmeler aracılığıyla mekansal pratikler hakkında tanıklıklara da başvurulacaktır.</w:t>
      </w:r>
    </w:p>
    <w:p w:rsidR="00144352" w:rsidRPr="00947A1B" w:rsidRDefault="00144352" w:rsidP="00144352">
      <w:pPr>
        <w:rPr>
          <w:rFonts w:ascii="Times New Roman" w:hAnsi="Times New Roman" w:cs="Times New Roman"/>
          <w:sz w:val="24"/>
          <w:szCs w:val="24"/>
        </w:rPr>
      </w:pPr>
    </w:p>
    <w:p w:rsidR="00144352" w:rsidRPr="00947A1B" w:rsidRDefault="00144352" w:rsidP="00144352">
      <w:pPr>
        <w:numPr>
          <w:ilvl w:val="0"/>
          <w:numId w:val="1"/>
        </w:numPr>
        <w:spacing w:after="0" w:line="240" w:lineRule="auto"/>
        <w:rPr>
          <w:rFonts w:ascii="Times New Roman" w:hAnsi="Times New Roman" w:cs="Times New Roman"/>
          <w:b/>
          <w:sz w:val="24"/>
          <w:szCs w:val="24"/>
        </w:rPr>
      </w:pPr>
      <w:r w:rsidRPr="00947A1B">
        <w:rPr>
          <w:rFonts w:ascii="Times New Roman" w:hAnsi="Times New Roman" w:cs="Times New Roman"/>
          <w:b/>
          <w:sz w:val="24"/>
          <w:szCs w:val="24"/>
        </w:rPr>
        <w:t>Konular ve İşleyiş:</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1. hafta</w:t>
      </w:r>
      <w:r w:rsidRPr="00947A1B">
        <w:rPr>
          <w:rFonts w:ascii="Times New Roman" w:hAnsi="Times New Roman" w:cs="Times New Roman"/>
          <w:sz w:val="24"/>
          <w:szCs w:val="24"/>
        </w:rPr>
        <w:tab/>
      </w:r>
      <w:r w:rsidRPr="00947A1B">
        <w:rPr>
          <w:rFonts w:ascii="Times New Roman" w:hAnsi="Times New Roman" w:cs="Times New Roman"/>
          <w:sz w:val="24"/>
          <w:szCs w:val="24"/>
        </w:rPr>
        <w:tab/>
        <w:t>Tanışma ve Dersin İçeriğine İlişkin Tartışmalar</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2 ve 3. haftalar</w:t>
      </w:r>
      <w:r w:rsidRPr="00947A1B">
        <w:rPr>
          <w:rFonts w:ascii="Times New Roman" w:hAnsi="Times New Roman" w:cs="Times New Roman"/>
          <w:sz w:val="24"/>
          <w:szCs w:val="24"/>
        </w:rPr>
        <w:tab/>
      </w:r>
      <w:proofErr w:type="gramStart"/>
      <w:r w:rsidRPr="00947A1B">
        <w:rPr>
          <w:rFonts w:ascii="Times New Roman" w:hAnsi="Times New Roman" w:cs="Times New Roman"/>
          <w:sz w:val="24"/>
          <w:szCs w:val="24"/>
        </w:rPr>
        <w:t>Mekan</w:t>
      </w:r>
      <w:proofErr w:type="gramEnd"/>
      <w:r w:rsidRPr="00947A1B">
        <w:rPr>
          <w:rFonts w:ascii="Times New Roman" w:hAnsi="Times New Roman" w:cs="Times New Roman"/>
          <w:sz w:val="24"/>
          <w:szCs w:val="24"/>
        </w:rPr>
        <w:t xml:space="preserve"> kavramı ve mekansal aidiyetler</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4. ve 5.haftalar</w:t>
      </w:r>
      <w:r w:rsidRPr="00947A1B">
        <w:rPr>
          <w:rFonts w:ascii="Times New Roman" w:hAnsi="Times New Roman" w:cs="Times New Roman"/>
          <w:sz w:val="24"/>
          <w:szCs w:val="24"/>
        </w:rPr>
        <w:tab/>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deneyimin cinsiyetle ilişkisi</w:t>
      </w:r>
    </w:p>
    <w:p w:rsidR="00144352" w:rsidRPr="00947A1B" w:rsidRDefault="00144352" w:rsidP="00144352">
      <w:pPr>
        <w:rPr>
          <w:rFonts w:ascii="Times New Roman" w:hAnsi="Times New Roman" w:cs="Times New Roman"/>
          <w:sz w:val="24"/>
          <w:szCs w:val="24"/>
        </w:rPr>
      </w:pPr>
    </w:p>
    <w:p w:rsidR="00144352" w:rsidRPr="00947A1B" w:rsidRDefault="00144352" w:rsidP="00144352">
      <w:pPr>
        <w:ind w:left="2124" w:hanging="2124"/>
        <w:rPr>
          <w:rFonts w:ascii="Times New Roman" w:hAnsi="Times New Roman" w:cs="Times New Roman"/>
          <w:sz w:val="24"/>
          <w:szCs w:val="24"/>
        </w:rPr>
      </w:pPr>
      <w:r w:rsidRPr="00947A1B">
        <w:rPr>
          <w:rFonts w:ascii="Times New Roman" w:hAnsi="Times New Roman" w:cs="Times New Roman"/>
          <w:sz w:val="24"/>
          <w:szCs w:val="24"/>
        </w:rPr>
        <w:t>6. hafta</w:t>
      </w:r>
      <w:r w:rsidRPr="00947A1B">
        <w:rPr>
          <w:rFonts w:ascii="Times New Roman" w:hAnsi="Times New Roman" w:cs="Times New Roman"/>
          <w:sz w:val="24"/>
          <w:szCs w:val="24"/>
        </w:rPr>
        <w:tab/>
        <w:t>Kamusal ve özel alanın deneyimlenmesinde cinsler arası farklılıklar ve benzerlikler</w:t>
      </w:r>
    </w:p>
    <w:p w:rsidR="00144352" w:rsidRPr="00947A1B" w:rsidRDefault="00144352" w:rsidP="00144352">
      <w:pPr>
        <w:rPr>
          <w:rFonts w:ascii="Times New Roman" w:hAnsi="Times New Roman" w:cs="Times New Roman"/>
          <w:sz w:val="24"/>
          <w:szCs w:val="24"/>
        </w:rPr>
      </w:pPr>
    </w:p>
    <w:p w:rsidR="00144352" w:rsidRPr="00947A1B" w:rsidRDefault="00144352" w:rsidP="00144352">
      <w:pPr>
        <w:ind w:left="2124" w:hanging="2124"/>
        <w:rPr>
          <w:rFonts w:ascii="Times New Roman" w:hAnsi="Times New Roman" w:cs="Times New Roman"/>
          <w:sz w:val="24"/>
          <w:szCs w:val="24"/>
        </w:rPr>
      </w:pPr>
      <w:r w:rsidRPr="00947A1B">
        <w:rPr>
          <w:rFonts w:ascii="Times New Roman" w:hAnsi="Times New Roman" w:cs="Times New Roman"/>
          <w:sz w:val="24"/>
          <w:szCs w:val="24"/>
        </w:rPr>
        <w:t>7. hafta</w:t>
      </w:r>
      <w:r w:rsidRPr="00947A1B">
        <w:rPr>
          <w:rFonts w:ascii="Times New Roman" w:hAnsi="Times New Roman" w:cs="Times New Roman"/>
          <w:sz w:val="24"/>
          <w:szCs w:val="24"/>
        </w:rPr>
        <w:tab/>
        <w:t xml:space="preserve">Bilişsel harita ve saklı coğrafya kavramlarının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deneyimdeki belirleyiciliği</w:t>
      </w:r>
    </w:p>
    <w:p w:rsidR="00144352" w:rsidRPr="00947A1B" w:rsidRDefault="00144352" w:rsidP="00144352">
      <w:pPr>
        <w:ind w:left="2124" w:hanging="2124"/>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8. ve 9. haftalar</w:t>
      </w:r>
      <w:r w:rsidRPr="00947A1B">
        <w:rPr>
          <w:rFonts w:ascii="Times New Roman" w:hAnsi="Times New Roman" w:cs="Times New Roman"/>
          <w:sz w:val="24"/>
          <w:szCs w:val="24"/>
        </w:rPr>
        <w:tab/>
        <w:t xml:space="preserve">Biyografi, otobiyografi ve anılarda farklı </w:t>
      </w:r>
      <w:proofErr w:type="gramStart"/>
      <w:r w:rsidRPr="00947A1B">
        <w:rPr>
          <w:rFonts w:ascii="Times New Roman" w:hAnsi="Times New Roman" w:cs="Times New Roman"/>
          <w:sz w:val="24"/>
          <w:szCs w:val="24"/>
        </w:rPr>
        <w:t>mekan</w:t>
      </w:r>
      <w:proofErr w:type="gramEnd"/>
      <w:r w:rsidRPr="00947A1B">
        <w:rPr>
          <w:rFonts w:ascii="Times New Roman" w:hAnsi="Times New Roman" w:cs="Times New Roman"/>
          <w:sz w:val="24"/>
          <w:szCs w:val="24"/>
        </w:rPr>
        <w:t xml:space="preserve"> kurguları</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10. hafta</w:t>
      </w:r>
      <w:r w:rsidRPr="00947A1B">
        <w:rPr>
          <w:rFonts w:ascii="Times New Roman" w:hAnsi="Times New Roman" w:cs="Times New Roman"/>
          <w:sz w:val="24"/>
          <w:szCs w:val="24"/>
        </w:rPr>
        <w:tab/>
      </w:r>
      <w:r w:rsidRPr="00947A1B">
        <w:rPr>
          <w:rFonts w:ascii="Times New Roman" w:hAnsi="Times New Roman" w:cs="Times New Roman"/>
          <w:sz w:val="24"/>
          <w:szCs w:val="24"/>
        </w:rPr>
        <w:tab/>
        <w:t>Sokak tecrübesi ve foto safari</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11. hafta</w:t>
      </w:r>
      <w:r w:rsidRPr="00947A1B">
        <w:rPr>
          <w:rFonts w:ascii="Times New Roman" w:hAnsi="Times New Roman" w:cs="Times New Roman"/>
          <w:sz w:val="24"/>
          <w:szCs w:val="24"/>
        </w:rPr>
        <w:tab/>
      </w:r>
      <w:r w:rsidRPr="00947A1B">
        <w:rPr>
          <w:rFonts w:ascii="Times New Roman" w:hAnsi="Times New Roman" w:cs="Times New Roman"/>
          <w:sz w:val="24"/>
          <w:szCs w:val="24"/>
        </w:rPr>
        <w:tab/>
        <w:t>Ses atölyesi</w:t>
      </w:r>
    </w:p>
    <w:p w:rsidR="00144352" w:rsidRPr="00947A1B" w:rsidRDefault="00144352" w:rsidP="00144352">
      <w:pPr>
        <w:rPr>
          <w:rFonts w:ascii="Times New Roman" w:hAnsi="Times New Roman" w:cs="Times New Roman"/>
          <w:sz w:val="24"/>
          <w:szCs w:val="24"/>
        </w:rPr>
      </w:pPr>
    </w:p>
    <w:p w:rsidR="00144352" w:rsidRPr="00947A1B" w:rsidRDefault="00144352" w:rsidP="00144352">
      <w:pPr>
        <w:ind w:left="2124" w:hanging="2124"/>
        <w:rPr>
          <w:rFonts w:ascii="Times New Roman" w:hAnsi="Times New Roman" w:cs="Times New Roman"/>
          <w:sz w:val="24"/>
          <w:szCs w:val="24"/>
        </w:rPr>
      </w:pPr>
      <w:r w:rsidRPr="00947A1B">
        <w:rPr>
          <w:rFonts w:ascii="Times New Roman" w:hAnsi="Times New Roman" w:cs="Times New Roman"/>
          <w:sz w:val="24"/>
          <w:szCs w:val="24"/>
        </w:rPr>
        <w:t>12-14. haftalar arası</w:t>
      </w:r>
      <w:r w:rsidRPr="00947A1B">
        <w:rPr>
          <w:rFonts w:ascii="Times New Roman" w:hAnsi="Times New Roman" w:cs="Times New Roman"/>
          <w:sz w:val="24"/>
          <w:szCs w:val="24"/>
        </w:rPr>
        <w:tab/>
        <w:t xml:space="preserve">Uygulama: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deneyimin toplumsal cinsiyet bağlamında nasıl yaşandığına dair sözlü ve yazılı tanıklıkların sunumu ve tartışmalar</w:t>
      </w:r>
    </w:p>
    <w:p w:rsidR="00144352" w:rsidRPr="00947A1B" w:rsidRDefault="00144352" w:rsidP="00144352">
      <w:pPr>
        <w:ind w:left="2124" w:hanging="2124"/>
        <w:rPr>
          <w:rFonts w:ascii="Times New Roman" w:hAnsi="Times New Roman" w:cs="Times New Roman"/>
          <w:sz w:val="24"/>
          <w:szCs w:val="24"/>
        </w:rPr>
      </w:pPr>
    </w:p>
    <w:p w:rsidR="00144352" w:rsidRPr="00947A1B" w:rsidRDefault="00144352" w:rsidP="00144352">
      <w:pPr>
        <w:ind w:left="2124" w:hanging="2124"/>
        <w:rPr>
          <w:rFonts w:ascii="Times New Roman" w:hAnsi="Times New Roman" w:cs="Times New Roman"/>
          <w:sz w:val="24"/>
          <w:szCs w:val="24"/>
        </w:rPr>
      </w:pPr>
    </w:p>
    <w:p w:rsidR="00144352" w:rsidRPr="00947A1B" w:rsidRDefault="00144352" w:rsidP="00144352">
      <w:pPr>
        <w:numPr>
          <w:ilvl w:val="0"/>
          <w:numId w:val="1"/>
        </w:numPr>
        <w:spacing w:after="0" w:line="240" w:lineRule="auto"/>
        <w:rPr>
          <w:rFonts w:ascii="Times New Roman" w:hAnsi="Times New Roman" w:cs="Times New Roman"/>
          <w:b/>
          <w:sz w:val="24"/>
          <w:szCs w:val="24"/>
        </w:rPr>
      </w:pPr>
      <w:r w:rsidRPr="00947A1B">
        <w:rPr>
          <w:rFonts w:ascii="Times New Roman" w:hAnsi="Times New Roman" w:cs="Times New Roman"/>
          <w:b/>
          <w:sz w:val="24"/>
          <w:szCs w:val="24"/>
        </w:rPr>
        <w:t xml:space="preserve">Kaynaklar: </w:t>
      </w:r>
    </w:p>
    <w:p w:rsidR="00144352" w:rsidRPr="00947A1B" w:rsidRDefault="00144352" w:rsidP="00144352">
      <w:pPr>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Asuman Suner, “Hong Kong’dan İstanbul’a Kent Fragmanları”, </w:t>
      </w:r>
      <w:r w:rsidRPr="00947A1B">
        <w:rPr>
          <w:rFonts w:ascii="Times New Roman" w:hAnsi="Times New Roman" w:cs="Times New Roman"/>
          <w:b/>
          <w:sz w:val="24"/>
          <w:szCs w:val="24"/>
        </w:rPr>
        <w:t>Defter</w:t>
      </w:r>
      <w:r w:rsidRPr="00947A1B">
        <w:rPr>
          <w:rFonts w:ascii="Times New Roman" w:hAnsi="Times New Roman" w:cs="Times New Roman"/>
          <w:sz w:val="24"/>
          <w:szCs w:val="24"/>
        </w:rPr>
        <w:t>, Sayı 38, Yıl 12, Kış, 1999.</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Cenk Özbay ve İlkay Baliç, “</w:t>
      </w:r>
      <w:r w:rsidRPr="00947A1B">
        <w:rPr>
          <w:rFonts w:ascii="Times New Roman" w:hAnsi="Times New Roman" w:cs="Times New Roman"/>
          <w:color w:val="333333"/>
          <w:sz w:val="24"/>
          <w:szCs w:val="24"/>
        </w:rPr>
        <w:t xml:space="preserve">Erkekliğin ev halleri!”, </w:t>
      </w:r>
      <w:r w:rsidRPr="00947A1B">
        <w:rPr>
          <w:rFonts w:ascii="Times New Roman" w:hAnsi="Times New Roman" w:cs="Times New Roman"/>
          <w:b/>
          <w:color w:val="333333"/>
          <w:sz w:val="24"/>
          <w:szCs w:val="24"/>
        </w:rPr>
        <w:t>Toplum ve Bilim</w:t>
      </w:r>
      <w:r w:rsidRPr="00947A1B">
        <w:rPr>
          <w:rFonts w:ascii="Times New Roman" w:hAnsi="Times New Roman" w:cs="Times New Roman"/>
          <w:color w:val="333333"/>
          <w:sz w:val="24"/>
          <w:szCs w:val="24"/>
        </w:rPr>
        <w:t xml:space="preserve">, Sayı 101, Güz, 2004. </w:t>
      </w:r>
      <w:r w:rsidRPr="00947A1B">
        <w:rPr>
          <w:rFonts w:ascii="Times New Roman" w:hAnsi="Times New Roman" w:cs="Times New Roman"/>
          <w:sz w:val="24"/>
          <w:szCs w:val="24"/>
        </w:rPr>
        <w:t xml:space="preserve"> </w:t>
      </w:r>
    </w:p>
    <w:p w:rsidR="00144352" w:rsidRPr="00947A1B" w:rsidRDefault="00144352" w:rsidP="00144352">
      <w:pPr>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Deniz Kandiyoti, </w:t>
      </w:r>
      <w:r w:rsidRPr="00947A1B">
        <w:rPr>
          <w:rFonts w:ascii="Times New Roman" w:hAnsi="Times New Roman" w:cs="Times New Roman"/>
          <w:b/>
          <w:sz w:val="24"/>
          <w:szCs w:val="24"/>
        </w:rPr>
        <w:t>Cariyeler, Bacılar, Yurttaşlar</w:t>
      </w:r>
      <w:r w:rsidRPr="00947A1B">
        <w:rPr>
          <w:rFonts w:ascii="Times New Roman" w:hAnsi="Times New Roman" w:cs="Times New Roman"/>
          <w:sz w:val="24"/>
          <w:szCs w:val="24"/>
        </w:rPr>
        <w:t>, Metis Yayınları, 1997.</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Dina Rizk Khoury, “Terlikler Kapıda Mı, Kapalı Kapılar Ardında Mı</w:t>
      </w:r>
      <w:proofErr w:type="gramStart"/>
      <w:r w:rsidRPr="00947A1B">
        <w:rPr>
          <w:rFonts w:ascii="Times New Roman" w:hAnsi="Times New Roman" w:cs="Times New Roman"/>
          <w:sz w:val="24"/>
          <w:szCs w:val="24"/>
        </w:rPr>
        <w:t>?,</w:t>
      </w:r>
      <w:proofErr w:type="gramEnd"/>
      <w:r w:rsidRPr="00947A1B">
        <w:rPr>
          <w:rFonts w:ascii="Times New Roman" w:hAnsi="Times New Roman" w:cs="Times New Roman"/>
          <w:sz w:val="24"/>
          <w:szCs w:val="24"/>
        </w:rPr>
        <w:t xml:space="preserve"> Ev İçinde ve Kamusal Mekanda Musullu Kadınlar”, </w:t>
      </w:r>
      <w:r w:rsidRPr="00947A1B">
        <w:rPr>
          <w:rFonts w:ascii="Times New Roman" w:hAnsi="Times New Roman" w:cs="Times New Roman"/>
          <w:b/>
          <w:sz w:val="24"/>
          <w:szCs w:val="24"/>
        </w:rPr>
        <w:t>Modernizmin Eşiğinde Osmanlı Kadınları</w:t>
      </w:r>
      <w:r w:rsidRPr="00947A1B">
        <w:rPr>
          <w:rFonts w:ascii="Times New Roman" w:hAnsi="Times New Roman" w:cs="Times New Roman"/>
          <w:sz w:val="24"/>
          <w:szCs w:val="24"/>
        </w:rPr>
        <w:t>, Madeline Zılfı, Çev. N.  Alpay, Tarih Vakfı, 2000.</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Elizabeth Teather, </w:t>
      </w:r>
      <w:r w:rsidRPr="00947A1B">
        <w:rPr>
          <w:rFonts w:ascii="Times New Roman" w:hAnsi="Times New Roman" w:cs="Times New Roman"/>
          <w:b/>
          <w:sz w:val="24"/>
          <w:szCs w:val="24"/>
        </w:rPr>
        <w:t>Embodied Geographies: spaces, bodies and rites of passage</w:t>
      </w:r>
      <w:r w:rsidRPr="00947A1B">
        <w:rPr>
          <w:rFonts w:ascii="Times New Roman" w:hAnsi="Times New Roman" w:cs="Times New Roman"/>
          <w:sz w:val="24"/>
          <w:szCs w:val="24"/>
        </w:rPr>
        <w:t>, Routledge, 1999.</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Feride Çiçekoğlu, </w:t>
      </w:r>
      <w:r w:rsidRPr="00947A1B">
        <w:rPr>
          <w:rFonts w:ascii="Times New Roman" w:hAnsi="Times New Roman" w:cs="Times New Roman"/>
          <w:b/>
          <w:sz w:val="24"/>
          <w:szCs w:val="24"/>
        </w:rPr>
        <w:t>Vesikalı Şehir</w:t>
      </w:r>
      <w:r w:rsidRPr="00947A1B">
        <w:rPr>
          <w:rFonts w:ascii="Times New Roman" w:hAnsi="Times New Roman" w:cs="Times New Roman"/>
          <w:sz w:val="24"/>
          <w:szCs w:val="24"/>
        </w:rPr>
        <w:t>, Metis Yayınları, İstanbul, 2007.</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Funda Şenol Cantek, “Fakir/haneler: Yoksulluğun ‘Ev Hali’”,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89, 2001.</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Grace Maire Ellison, </w:t>
      </w:r>
      <w:r w:rsidRPr="00947A1B">
        <w:rPr>
          <w:rFonts w:ascii="Times New Roman" w:hAnsi="Times New Roman" w:cs="Times New Roman"/>
          <w:b/>
          <w:sz w:val="24"/>
          <w:szCs w:val="24"/>
        </w:rPr>
        <w:t>Ankara’da Bir İngiliz Kadını</w:t>
      </w:r>
      <w:r w:rsidRPr="00947A1B">
        <w:rPr>
          <w:rFonts w:ascii="Times New Roman" w:hAnsi="Times New Roman" w:cs="Times New Roman"/>
          <w:sz w:val="24"/>
          <w:szCs w:val="24"/>
        </w:rPr>
        <w:t>, Çev. Osman Olcay, Bilgi, 1999.</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lastRenderedPageBreak/>
        <w:t xml:space="preserve">Gülhanım Çalışkan, </w:t>
      </w:r>
      <w:r w:rsidRPr="00947A1B">
        <w:rPr>
          <w:rFonts w:ascii="Times New Roman" w:hAnsi="Times New Roman" w:cs="Times New Roman"/>
          <w:b/>
          <w:sz w:val="24"/>
          <w:szCs w:val="24"/>
        </w:rPr>
        <w:t>Everyday Life Experience of Working Mothers And Their Hidden Geographies in Ankara Metropolitan Area</w:t>
      </w:r>
      <w:r w:rsidRPr="00947A1B">
        <w:rPr>
          <w:rFonts w:ascii="Times New Roman" w:hAnsi="Times New Roman" w:cs="Times New Roman"/>
          <w:sz w:val="24"/>
          <w:szCs w:val="24"/>
        </w:rPr>
        <w:t>, Yayınlanmamış Yüksek Lisans Tezi, ODTÜ, 1995.</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Kıvanç Kılınç, “Toplumsal Cinsiyetin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Tarihini Yeniden Yazmak, Mimarlık ve Kadın Kimliği Üzerine”, </w:t>
      </w:r>
      <w:r w:rsidRPr="00947A1B">
        <w:rPr>
          <w:rFonts w:ascii="Times New Roman" w:hAnsi="Times New Roman" w:cs="Times New Roman"/>
          <w:b/>
          <w:sz w:val="24"/>
          <w:szCs w:val="24"/>
        </w:rPr>
        <w:t>Kadın Çalışmaları Dergisi</w:t>
      </w:r>
      <w:r w:rsidRPr="00947A1B">
        <w:rPr>
          <w:rFonts w:ascii="Times New Roman" w:hAnsi="Times New Roman" w:cs="Times New Roman"/>
          <w:sz w:val="24"/>
          <w:szCs w:val="24"/>
        </w:rPr>
        <w:t>, Sayı 1, cilt 1, Ocak-Nisan 2006.</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Levent Cantek, “Kabadayıların ve Futbolun Mahallesi: Hacettepe”, </w:t>
      </w:r>
      <w:r w:rsidRPr="00947A1B">
        <w:rPr>
          <w:rFonts w:ascii="Times New Roman" w:hAnsi="Times New Roman" w:cs="Times New Roman"/>
          <w:b/>
          <w:sz w:val="24"/>
          <w:szCs w:val="24"/>
        </w:rPr>
        <w:t>Sanki Viran Ankara</w:t>
      </w:r>
      <w:r w:rsidRPr="00947A1B">
        <w:rPr>
          <w:rFonts w:ascii="Times New Roman" w:hAnsi="Times New Roman" w:cs="Times New Roman"/>
          <w:sz w:val="24"/>
          <w:szCs w:val="24"/>
        </w:rPr>
        <w:t>, Der. F.Cantek, İletişim, 2006.</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Medya Yeğenoğlu, “Peçeli fanteziler: Oryantalist Söylemde Kültürel ve Cinsel Fark”, </w:t>
      </w:r>
      <w:r w:rsidRPr="00947A1B">
        <w:rPr>
          <w:rFonts w:ascii="Times New Roman" w:hAnsi="Times New Roman" w:cs="Times New Roman"/>
          <w:b/>
          <w:sz w:val="24"/>
          <w:szCs w:val="24"/>
        </w:rPr>
        <w:t>Oryantalizm, Hegemonya ve Kültürel Fark</w:t>
      </w:r>
      <w:r w:rsidRPr="00947A1B">
        <w:rPr>
          <w:rFonts w:ascii="Times New Roman" w:hAnsi="Times New Roman" w:cs="Times New Roman"/>
          <w:sz w:val="24"/>
          <w:szCs w:val="24"/>
        </w:rPr>
        <w:t>, Der. Keyman, Mutman, Yeğenoğlu, İletişim Yayınları, İstanbul, 1996.</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color w:val="333333"/>
          <w:sz w:val="24"/>
          <w:szCs w:val="24"/>
        </w:rPr>
      </w:pPr>
      <w:r w:rsidRPr="00947A1B">
        <w:rPr>
          <w:rFonts w:ascii="Times New Roman" w:hAnsi="Times New Roman" w:cs="Times New Roman"/>
          <w:sz w:val="24"/>
          <w:szCs w:val="24"/>
        </w:rPr>
        <w:t>Nejat Ulusay, “</w:t>
      </w:r>
      <w:r w:rsidRPr="00947A1B">
        <w:rPr>
          <w:rFonts w:ascii="Times New Roman" w:hAnsi="Times New Roman" w:cs="Times New Roman"/>
          <w:color w:val="333333"/>
          <w:sz w:val="24"/>
          <w:szCs w:val="24"/>
        </w:rPr>
        <w:t xml:space="preserve">Günümüz Türk sinemasında 'erkek filmleri'nin yükselişi ve erkeklik krizi”, </w:t>
      </w:r>
      <w:r w:rsidRPr="00947A1B">
        <w:rPr>
          <w:rFonts w:ascii="Times New Roman" w:hAnsi="Times New Roman" w:cs="Times New Roman"/>
          <w:b/>
          <w:color w:val="333333"/>
          <w:sz w:val="24"/>
          <w:szCs w:val="24"/>
        </w:rPr>
        <w:t>Toplum ve Bilim</w:t>
      </w:r>
      <w:r w:rsidRPr="00947A1B">
        <w:rPr>
          <w:rFonts w:ascii="Times New Roman" w:hAnsi="Times New Roman" w:cs="Times New Roman"/>
          <w:color w:val="333333"/>
          <w:sz w:val="24"/>
          <w:szCs w:val="24"/>
        </w:rPr>
        <w:t xml:space="preserve">, Sayı: 101, Güz 2004. </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Neslihan Cangöz, “Adana Erkeğe ve Küfre Kesmiştir”, </w:t>
      </w:r>
      <w:r w:rsidRPr="00947A1B">
        <w:rPr>
          <w:rFonts w:ascii="Times New Roman" w:hAnsi="Times New Roman" w:cs="Times New Roman"/>
          <w:b/>
          <w:sz w:val="24"/>
          <w:szCs w:val="24"/>
        </w:rPr>
        <w:t>Adana’ya Kar Yağmış, Adana Üzerine Yazılar,</w:t>
      </w:r>
      <w:r w:rsidRPr="00947A1B">
        <w:rPr>
          <w:rFonts w:ascii="Times New Roman" w:hAnsi="Times New Roman" w:cs="Times New Roman"/>
          <w:sz w:val="24"/>
          <w:szCs w:val="24"/>
        </w:rPr>
        <w:t xml:space="preserve"> Der. Behçet Çelik, İletişim Yayınları, İstanbul, 2007.</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Nurhak Polat, “Cinsiyet ve </w:t>
      </w:r>
      <w:proofErr w:type="gramStart"/>
      <w:r w:rsidRPr="00947A1B">
        <w:rPr>
          <w:rFonts w:ascii="Times New Roman" w:hAnsi="Times New Roman" w:cs="Times New Roman"/>
          <w:sz w:val="24"/>
          <w:szCs w:val="24"/>
        </w:rPr>
        <w:t>Mekan</w:t>
      </w:r>
      <w:proofErr w:type="gramEnd"/>
      <w:r w:rsidRPr="00947A1B">
        <w:rPr>
          <w:rFonts w:ascii="Times New Roman" w:hAnsi="Times New Roman" w:cs="Times New Roman"/>
          <w:sz w:val="24"/>
          <w:szCs w:val="24"/>
        </w:rPr>
        <w:t xml:space="preserve">: Erkek Kahveleri”,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112, 2008.</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Pınar Selek, </w:t>
      </w:r>
      <w:r w:rsidRPr="00947A1B">
        <w:rPr>
          <w:rFonts w:ascii="Times New Roman" w:hAnsi="Times New Roman" w:cs="Times New Roman"/>
          <w:b/>
          <w:sz w:val="24"/>
          <w:szCs w:val="24"/>
        </w:rPr>
        <w:t>Sürüne Sürüne Erkek Olmak</w:t>
      </w:r>
      <w:r w:rsidRPr="00947A1B">
        <w:rPr>
          <w:rFonts w:ascii="Times New Roman" w:hAnsi="Times New Roman" w:cs="Times New Roman"/>
          <w:sz w:val="24"/>
          <w:szCs w:val="24"/>
        </w:rPr>
        <w:t>, İletişim Yayınları, İstanbul, 2008.</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İsmail Saymaz, </w:t>
      </w:r>
      <w:r w:rsidRPr="00947A1B">
        <w:rPr>
          <w:rFonts w:ascii="Times New Roman" w:hAnsi="Times New Roman" w:cs="Times New Roman"/>
          <w:b/>
          <w:sz w:val="24"/>
          <w:szCs w:val="24"/>
        </w:rPr>
        <w:t>Esas Duruşta Ölüm</w:t>
      </w:r>
      <w:r w:rsidRPr="00947A1B">
        <w:rPr>
          <w:rFonts w:ascii="Times New Roman" w:hAnsi="Times New Roman" w:cs="Times New Roman"/>
          <w:sz w:val="24"/>
          <w:szCs w:val="24"/>
        </w:rPr>
        <w:t>, İletişim Yayınları, İstanbul, 2014.</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 xml:space="preserve">Reina Lewis, </w:t>
      </w:r>
      <w:r w:rsidRPr="00947A1B">
        <w:rPr>
          <w:rFonts w:ascii="Times New Roman" w:hAnsi="Times New Roman" w:cs="Times New Roman"/>
          <w:b/>
          <w:sz w:val="24"/>
          <w:szCs w:val="24"/>
        </w:rPr>
        <w:t>Oryantalizmi Yeniden Düşünmek, Kadınlar, Seyahat ve Osmanlı Haremi</w:t>
      </w:r>
      <w:r w:rsidRPr="00947A1B">
        <w:rPr>
          <w:rFonts w:ascii="Times New Roman" w:hAnsi="Times New Roman" w:cs="Times New Roman"/>
          <w:sz w:val="24"/>
          <w:szCs w:val="24"/>
        </w:rPr>
        <w:t>, Çev. Beyhan Uygun-Aytemiz, Şeyda Başlı, Kapı Yayınları, İstanbul, 2006.</w:t>
      </w:r>
    </w:p>
    <w:p w:rsidR="00144352" w:rsidRPr="00947A1B" w:rsidRDefault="00144352" w:rsidP="00144352">
      <w:pPr>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Steve Pile, </w:t>
      </w:r>
      <w:r w:rsidRPr="00947A1B">
        <w:rPr>
          <w:rFonts w:ascii="Times New Roman" w:hAnsi="Times New Roman" w:cs="Times New Roman"/>
          <w:b/>
          <w:sz w:val="24"/>
          <w:szCs w:val="24"/>
        </w:rPr>
        <w:t>The Body and the City, Psychoanaliysis, Space and Subjectivity,</w:t>
      </w:r>
      <w:r w:rsidRPr="00947A1B">
        <w:rPr>
          <w:rFonts w:ascii="Times New Roman" w:hAnsi="Times New Roman" w:cs="Times New Roman"/>
          <w:sz w:val="24"/>
          <w:szCs w:val="24"/>
        </w:rPr>
        <w:t xml:space="preserve"> Routledge, 1996.</w:t>
      </w:r>
    </w:p>
    <w:p w:rsidR="00144352" w:rsidRPr="00947A1B" w:rsidRDefault="00144352" w:rsidP="00144352">
      <w:pPr>
        <w:rPr>
          <w:rFonts w:ascii="Times New Roman" w:hAnsi="Times New Roman" w:cs="Times New Roman"/>
          <w:sz w:val="24"/>
          <w:szCs w:val="24"/>
        </w:rPr>
      </w:pPr>
    </w:p>
    <w:p w:rsidR="00144352" w:rsidRPr="00144352"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 xml:space="preserve">Tümay Arslan Yeğen, </w:t>
      </w:r>
      <w:r w:rsidRPr="00947A1B">
        <w:rPr>
          <w:rFonts w:ascii="Times New Roman" w:hAnsi="Times New Roman" w:cs="Times New Roman"/>
          <w:b/>
          <w:sz w:val="24"/>
          <w:szCs w:val="24"/>
        </w:rPr>
        <w:t>Bu Kabuslar Neden Cemil</w:t>
      </w:r>
      <w:proofErr w:type="gramStart"/>
      <w:r w:rsidRPr="00947A1B">
        <w:rPr>
          <w:rFonts w:ascii="Times New Roman" w:hAnsi="Times New Roman" w:cs="Times New Roman"/>
          <w:b/>
          <w:sz w:val="24"/>
          <w:szCs w:val="24"/>
        </w:rPr>
        <w:t>?,</w:t>
      </w:r>
      <w:proofErr w:type="gramEnd"/>
      <w:r w:rsidRPr="00947A1B">
        <w:rPr>
          <w:rFonts w:ascii="Times New Roman" w:hAnsi="Times New Roman" w:cs="Times New Roman"/>
          <w:b/>
          <w:sz w:val="24"/>
          <w:szCs w:val="24"/>
        </w:rPr>
        <w:t xml:space="preserve"> Yeşilçam’da Erkeklik ve Mazlumluk,</w:t>
      </w:r>
      <w:r w:rsidRPr="00947A1B">
        <w:rPr>
          <w:rFonts w:ascii="Times New Roman" w:hAnsi="Times New Roman" w:cs="Times New Roman"/>
          <w:sz w:val="24"/>
          <w:szCs w:val="24"/>
        </w:rPr>
        <w:t xml:space="preserve"> Metis Yayınları, İstanbul, 2005.</w:t>
      </w:r>
    </w:p>
    <w:p w:rsidR="00144352" w:rsidRPr="00947A1B" w:rsidRDefault="00144352" w:rsidP="00144352">
      <w:pPr>
        <w:rPr>
          <w:rFonts w:ascii="Times New Roman" w:hAnsi="Times New Roman" w:cs="Times New Roman"/>
          <w:b/>
          <w:sz w:val="24"/>
          <w:szCs w:val="24"/>
        </w:rPr>
      </w:pPr>
    </w:p>
    <w:p w:rsidR="00144352" w:rsidRPr="00947A1B" w:rsidRDefault="00144352" w:rsidP="00144352">
      <w:pPr>
        <w:rPr>
          <w:rFonts w:ascii="Times New Roman" w:hAnsi="Times New Roman" w:cs="Times New Roman"/>
          <w:b/>
          <w:sz w:val="24"/>
          <w:szCs w:val="24"/>
        </w:rPr>
      </w:pPr>
      <w:r w:rsidRPr="00947A1B">
        <w:rPr>
          <w:rFonts w:ascii="Times New Roman" w:hAnsi="Times New Roman" w:cs="Times New Roman"/>
          <w:b/>
          <w:sz w:val="24"/>
          <w:szCs w:val="24"/>
        </w:rPr>
        <w:t>Güncel Kaynaklar</w:t>
      </w:r>
    </w:p>
    <w:p w:rsidR="00144352" w:rsidRPr="00947A1B" w:rsidRDefault="00144352" w:rsidP="00144352">
      <w:pPr>
        <w:rPr>
          <w:rFonts w:ascii="Times New Roman" w:hAnsi="Times New Roman" w:cs="Times New Roman"/>
          <w:b/>
          <w:sz w:val="24"/>
          <w:szCs w:val="24"/>
        </w:rPr>
      </w:pPr>
    </w:p>
    <w:tbl>
      <w:tblPr>
        <w:tblW w:w="0" w:type="auto"/>
        <w:shd w:val="clear" w:color="auto" w:fill="FFFFFF"/>
        <w:tblCellMar>
          <w:top w:w="120" w:type="dxa"/>
          <w:left w:w="120" w:type="dxa"/>
          <w:bottom w:w="120" w:type="dxa"/>
          <w:right w:w="120" w:type="dxa"/>
        </w:tblCellMar>
        <w:tblLook w:val="04A0" w:firstRow="1" w:lastRow="0" w:firstColumn="1" w:lastColumn="0" w:noHBand="0" w:noVBand="1"/>
      </w:tblPr>
      <w:tblGrid>
        <w:gridCol w:w="9066"/>
        <w:gridCol w:w="246"/>
      </w:tblGrid>
      <w:tr w:rsidR="00144352" w:rsidRPr="00947A1B" w:rsidTr="004B6B25">
        <w:tc>
          <w:tcPr>
            <w:tcW w:w="0" w:type="auto"/>
            <w:shd w:val="clear" w:color="auto" w:fill="FFFFFF"/>
            <w:hideMark/>
          </w:tcPr>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Alan Mikhail, “Gönül Arzu Eder Ki: Toplumsal Cinsiyet, Kentsel </w:t>
            </w:r>
            <w:proofErr w:type="gramStart"/>
            <w:r w:rsidRPr="00947A1B">
              <w:rPr>
                <w:rFonts w:ascii="Times New Roman" w:hAnsi="Times New Roman" w:cs="Times New Roman"/>
                <w:sz w:val="24"/>
                <w:szCs w:val="24"/>
              </w:rPr>
              <w:t>Mekan</w:t>
            </w:r>
            <w:proofErr w:type="gramEnd"/>
            <w:r w:rsidRPr="00947A1B">
              <w:rPr>
                <w:rFonts w:ascii="Times New Roman" w:hAnsi="Times New Roman" w:cs="Times New Roman"/>
                <w:sz w:val="24"/>
                <w:szCs w:val="24"/>
              </w:rPr>
              <w:t xml:space="preserve"> ve Osmanlı Kahvehaneleri”, </w:t>
            </w:r>
            <w:r w:rsidRPr="00947A1B">
              <w:rPr>
                <w:rFonts w:ascii="Times New Roman" w:hAnsi="Times New Roman" w:cs="Times New Roman"/>
                <w:b/>
                <w:sz w:val="24"/>
                <w:szCs w:val="24"/>
              </w:rPr>
              <w:t>Osmanlı Laleleri, Osmanlı Kahvehaneleri, 18. Yüzyıl’da Hayat Tarzı ve Boş Vakit Eğlenceleri</w:t>
            </w:r>
            <w:r w:rsidRPr="00947A1B">
              <w:rPr>
                <w:rFonts w:ascii="Times New Roman" w:hAnsi="Times New Roman" w:cs="Times New Roman"/>
                <w:sz w:val="24"/>
                <w:szCs w:val="24"/>
              </w:rPr>
              <w:t>, Der. Dana Sajdi, Koç Ün. Yay</w:t>
            </w:r>
            <w:proofErr w:type="gramStart"/>
            <w:r w:rsidRPr="00947A1B">
              <w:rPr>
                <w:rFonts w:ascii="Times New Roman" w:hAnsi="Times New Roman" w:cs="Times New Roman"/>
                <w:sz w:val="24"/>
                <w:szCs w:val="24"/>
              </w:rPr>
              <w:t>.,</w:t>
            </w:r>
            <w:proofErr w:type="gramEnd"/>
            <w:r w:rsidRPr="00947A1B">
              <w:rPr>
                <w:rFonts w:ascii="Times New Roman" w:hAnsi="Times New Roman" w:cs="Times New Roman"/>
                <w:sz w:val="24"/>
                <w:szCs w:val="24"/>
              </w:rPr>
              <w:t xml:space="preserve"> İstanbul, 2014.</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Ali Çaksu, “On Sekizinci Yüzyıl Sonu İstanbul Yeniçeri Kahvehaneleri”, Osmanlı Laleleri, </w:t>
            </w:r>
            <w:r w:rsidRPr="00947A1B">
              <w:rPr>
                <w:rFonts w:ascii="Times New Roman" w:hAnsi="Times New Roman" w:cs="Times New Roman"/>
                <w:b/>
                <w:sz w:val="24"/>
                <w:szCs w:val="24"/>
              </w:rPr>
              <w:t>Osmanlı Kahvehaneleri, 18. Yüzyıl’da Hayat Tarzı ve Boş Vakit Eğlenceleri</w:t>
            </w:r>
            <w:r w:rsidRPr="00947A1B">
              <w:rPr>
                <w:rFonts w:ascii="Times New Roman" w:hAnsi="Times New Roman" w:cs="Times New Roman"/>
                <w:sz w:val="24"/>
                <w:szCs w:val="24"/>
              </w:rPr>
              <w:t>, Der. Dana Sajdi, Koç Ün. Yay</w:t>
            </w:r>
            <w:proofErr w:type="gramStart"/>
            <w:r w:rsidRPr="00947A1B">
              <w:rPr>
                <w:rFonts w:ascii="Times New Roman" w:hAnsi="Times New Roman" w:cs="Times New Roman"/>
                <w:sz w:val="24"/>
                <w:szCs w:val="24"/>
              </w:rPr>
              <w:t>.,</w:t>
            </w:r>
            <w:proofErr w:type="gramEnd"/>
            <w:r w:rsidRPr="00947A1B">
              <w:rPr>
                <w:rFonts w:ascii="Times New Roman" w:hAnsi="Times New Roman" w:cs="Times New Roman"/>
                <w:sz w:val="24"/>
                <w:szCs w:val="24"/>
              </w:rPr>
              <w:t xml:space="preserve"> İstanbul, 2014.</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Amy Millis, </w:t>
            </w:r>
            <w:r w:rsidRPr="00947A1B">
              <w:rPr>
                <w:rFonts w:ascii="Times New Roman" w:hAnsi="Times New Roman" w:cs="Times New Roman"/>
                <w:b/>
                <w:sz w:val="24"/>
                <w:szCs w:val="24"/>
              </w:rPr>
              <w:t>Hafızanın Sokakları, İstanbul’da Peyzaj, Hoşgörü ve Ulusal Kimlik</w:t>
            </w:r>
            <w:r w:rsidRPr="00947A1B">
              <w:rPr>
                <w:rFonts w:ascii="Times New Roman" w:hAnsi="Times New Roman" w:cs="Times New Roman"/>
                <w:sz w:val="24"/>
                <w:szCs w:val="24"/>
              </w:rPr>
              <w:t>, Koç Ün. Yayını, İstanbul, 2014.</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Emrah Karakuş, “Kentsel dönüşüm ve trans kadınların mensubiyet yitimi”,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129, 2014. </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Ferhunde Özbay, “Evlerde </w:t>
            </w:r>
            <w:proofErr w:type="gramStart"/>
            <w:r w:rsidRPr="00947A1B">
              <w:rPr>
                <w:rFonts w:ascii="Times New Roman" w:hAnsi="Times New Roman" w:cs="Times New Roman"/>
                <w:sz w:val="24"/>
                <w:szCs w:val="24"/>
              </w:rPr>
              <w:t>el kızları</w:t>
            </w:r>
            <w:proofErr w:type="gramEnd"/>
            <w:r w:rsidRPr="00947A1B">
              <w:rPr>
                <w:rFonts w:ascii="Times New Roman" w:hAnsi="Times New Roman" w:cs="Times New Roman"/>
                <w:sz w:val="24"/>
                <w:szCs w:val="24"/>
              </w:rPr>
              <w:t xml:space="preserve">: Cariyeler, evlatlıklar, gelinler”, </w:t>
            </w:r>
            <w:r w:rsidRPr="00947A1B">
              <w:rPr>
                <w:rFonts w:ascii="Times New Roman" w:hAnsi="Times New Roman" w:cs="Times New Roman"/>
                <w:b/>
                <w:sz w:val="24"/>
                <w:szCs w:val="24"/>
              </w:rPr>
              <w:t>Feminist Tarihyazımında Sınıf ve Cinsiyet</w:t>
            </w:r>
            <w:r w:rsidRPr="00947A1B">
              <w:rPr>
                <w:rFonts w:ascii="Times New Roman" w:hAnsi="Times New Roman" w:cs="Times New Roman"/>
                <w:sz w:val="24"/>
                <w:szCs w:val="24"/>
              </w:rPr>
              <w:t>, Leonore Davidoff, çev. Selda Somuncuoğlu, Zerrin Ateşer,  İletişim Yayınları, İstanbul, 2002.</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Leonore Davidoff, </w:t>
            </w:r>
            <w:r w:rsidRPr="00947A1B">
              <w:rPr>
                <w:rFonts w:ascii="Times New Roman" w:hAnsi="Times New Roman" w:cs="Times New Roman"/>
                <w:b/>
                <w:sz w:val="24"/>
                <w:szCs w:val="24"/>
              </w:rPr>
              <w:t>Feminist Tarihyazımında Sınıf ve Cinsiyet</w:t>
            </w:r>
            <w:r w:rsidRPr="00947A1B">
              <w:rPr>
                <w:rFonts w:ascii="Times New Roman" w:hAnsi="Times New Roman" w:cs="Times New Roman"/>
                <w:sz w:val="24"/>
                <w:szCs w:val="24"/>
              </w:rPr>
              <w:t>, çev. Selda Somuncuoğlu, Zerrin Ateşer, İletişim Yayınları, İstanbul, 2002.</w:t>
            </w:r>
          </w:p>
          <w:p w:rsidR="00144352" w:rsidRPr="00947A1B" w:rsidRDefault="00144352" w:rsidP="004B6B25">
            <w:pPr>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color w:val="333333"/>
                <w:sz w:val="24"/>
                <w:szCs w:val="24"/>
              </w:rPr>
            </w:pPr>
            <w:r w:rsidRPr="00947A1B">
              <w:rPr>
                <w:rFonts w:ascii="Times New Roman" w:hAnsi="Times New Roman" w:cs="Times New Roman"/>
                <w:color w:val="333333"/>
                <w:sz w:val="24"/>
                <w:szCs w:val="24"/>
              </w:rPr>
              <w:t xml:space="preserve">Nazan Çiçek, “Hayal edilmiş coğrafya”da ezber bozan bir İngiliz Oryantalist: David Urquhart, Osmanlı modernleşmesi, temenna ve Türk hamamı”, </w:t>
            </w:r>
            <w:r w:rsidRPr="00947A1B">
              <w:rPr>
                <w:rFonts w:ascii="Times New Roman" w:hAnsi="Times New Roman" w:cs="Times New Roman"/>
                <w:b/>
                <w:color w:val="333333"/>
                <w:sz w:val="24"/>
                <w:szCs w:val="24"/>
              </w:rPr>
              <w:t>Toplum ve Bilim</w:t>
            </w:r>
            <w:r w:rsidRPr="00947A1B">
              <w:rPr>
                <w:rFonts w:ascii="Times New Roman" w:hAnsi="Times New Roman" w:cs="Times New Roman"/>
                <w:color w:val="333333"/>
                <w:sz w:val="24"/>
                <w:szCs w:val="24"/>
              </w:rPr>
              <w:t>, Sayı: 130, 2014.</w:t>
            </w:r>
          </w:p>
          <w:p w:rsidR="00144352" w:rsidRPr="00947A1B" w:rsidRDefault="00144352" w:rsidP="004B6B25">
            <w:pPr>
              <w:spacing w:line="225" w:lineRule="atLeast"/>
              <w:rPr>
                <w:rFonts w:ascii="Times New Roman" w:hAnsi="Times New Roman" w:cs="Times New Roman"/>
                <w:color w:val="333333"/>
                <w:sz w:val="24"/>
                <w:szCs w:val="24"/>
              </w:rPr>
            </w:pPr>
          </w:p>
          <w:p w:rsidR="00144352" w:rsidRPr="00947A1B" w:rsidRDefault="00144352" w:rsidP="004B6B25">
            <w:pPr>
              <w:spacing w:line="225" w:lineRule="atLeast"/>
              <w:rPr>
                <w:rFonts w:ascii="Times New Roman" w:hAnsi="Times New Roman" w:cs="Times New Roman"/>
                <w:color w:val="333333"/>
                <w:sz w:val="24"/>
                <w:szCs w:val="24"/>
              </w:rPr>
            </w:pPr>
            <w:r w:rsidRPr="00947A1B">
              <w:rPr>
                <w:rFonts w:ascii="Times New Roman" w:hAnsi="Times New Roman" w:cs="Times New Roman"/>
                <w:color w:val="333333"/>
                <w:sz w:val="24"/>
                <w:szCs w:val="24"/>
              </w:rPr>
              <w:t>Egemen Yılgür, “</w:t>
            </w:r>
            <w:r w:rsidRPr="00947A1B">
              <w:rPr>
                <w:rFonts w:ascii="Times New Roman" w:hAnsi="Times New Roman" w:cs="Times New Roman"/>
                <w:color w:val="333333"/>
                <w:sz w:val="24"/>
                <w:szCs w:val="24"/>
                <w:shd w:val="clear" w:color="auto" w:fill="FFFFFF"/>
              </w:rPr>
              <w:t xml:space="preserve">Peripatetik gruplar ve kentsel mekâna ilişkin yerleşme stratejileri: Ihlamur Deresi, Küçükbakkalköy, Hasanpaşa, Unkapanı ve Kuştepe örnekleri”, </w:t>
            </w:r>
            <w:r w:rsidRPr="00947A1B">
              <w:rPr>
                <w:rFonts w:ascii="Times New Roman" w:hAnsi="Times New Roman" w:cs="Times New Roman"/>
                <w:b/>
                <w:color w:val="333333"/>
                <w:sz w:val="24"/>
                <w:szCs w:val="24"/>
              </w:rPr>
              <w:t>Toplum ve Bilim</w:t>
            </w:r>
            <w:r w:rsidRPr="00947A1B">
              <w:rPr>
                <w:rFonts w:ascii="Times New Roman" w:hAnsi="Times New Roman" w:cs="Times New Roman"/>
                <w:color w:val="333333"/>
                <w:sz w:val="24"/>
                <w:szCs w:val="24"/>
              </w:rPr>
              <w:t>, Sayı: 130, 2014.</w:t>
            </w:r>
          </w:p>
          <w:p w:rsidR="00144352" w:rsidRPr="00947A1B" w:rsidRDefault="00144352" w:rsidP="004B6B25">
            <w:pPr>
              <w:spacing w:line="225" w:lineRule="atLeast"/>
              <w:rPr>
                <w:rFonts w:ascii="Times New Roman" w:hAnsi="Times New Roman" w:cs="Times New Roman"/>
                <w:color w:val="333333"/>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Oğuz Işık ve Ela Ataç, </w:t>
            </w:r>
            <w:hyperlink r:id="rId14" w:history="1">
              <w:r w:rsidRPr="00947A1B">
                <w:rPr>
                  <w:rStyle w:val="Kpr"/>
                  <w:rFonts w:ascii="Times New Roman" w:hAnsi="Times New Roman" w:cs="Times New Roman"/>
                  <w:bCs/>
                  <w:sz w:val="24"/>
                  <w:szCs w:val="24"/>
                  <w:shd w:val="clear" w:color="auto" w:fill="FFFFFF"/>
                </w:rPr>
                <w:t>“Büyük Dönüşüm” öncesi Türkiye kentlerinde ayrışma ve siyaset</w:t>
              </w:r>
            </w:hyperlink>
            <w:r w:rsidRPr="00947A1B">
              <w:rPr>
                <w:rFonts w:ascii="Times New Roman" w:hAnsi="Times New Roman" w:cs="Times New Roman"/>
                <w:sz w:val="24"/>
                <w:szCs w:val="24"/>
              </w:rPr>
              <w:t xml:space="preserve">”,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127, 2013.</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Ece Öztan, “</w:t>
            </w:r>
            <w:r w:rsidRPr="00947A1B">
              <w:rPr>
                <w:rFonts w:ascii="Times New Roman" w:hAnsi="Times New Roman" w:cs="Times New Roman"/>
                <w:color w:val="333333"/>
                <w:sz w:val="24"/>
                <w:szCs w:val="24"/>
                <w:shd w:val="clear" w:color="auto" w:fill="FFFFFF"/>
              </w:rPr>
              <w:t xml:space="preserve">Türkiye’de ailecilik, biyosiyaset ve toplumsal cinsiyet rejimi”,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130,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Lerna Ekmekçioğlu, “</w:t>
            </w:r>
            <w:r w:rsidRPr="00947A1B">
              <w:rPr>
                <w:rFonts w:ascii="Times New Roman" w:hAnsi="Times New Roman" w:cs="Times New Roman"/>
                <w:color w:val="333333"/>
                <w:sz w:val="24"/>
                <w:szCs w:val="24"/>
                <w:shd w:val="clear" w:color="auto" w:fill="FFFFFF"/>
              </w:rPr>
              <w:t xml:space="preserve">Kız kaçırma, kız kurtarma: Birinci Dünya Savaşı sırasında ve Mütareke yıllarında İstanbul’da Ermenilik ve Müslümanlık”,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129,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Funda Şenol Cantek, “Babamdan Sonra/Annem Kadar, Sol Harekette Ablalık”, </w:t>
            </w:r>
            <w:r w:rsidRPr="00947A1B">
              <w:rPr>
                <w:rFonts w:ascii="Times New Roman" w:hAnsi="Times New Roman" w:cs="Times New Roman"/>
                <w:b/>
                <w:sz w:val="24"/>
                <w:szCs w:val="24"/>
              </w:rPr>
              <w:t>Birikim</w:t>
            </w:r>
            <w:r w:rsidRPr="00947A1B">
              <w:rPr>
                <w:rFonts w:ascii="Times New Roman" w:hAnsi="Times New Roman" w:cs="Times New Roman"/>
                <w:sz w:val="24"/>
                <w:szCs w:val="24"/>
              </w:rPr>
              <w:t>, Sayı. 280-281.</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Aslıcan Kalfa, Çağla Ünlütürk Ulutaş, “Göçün Kadınlaşması ve Göçmen Kadınların Örgütlenme Deneyimleri”, </w:t>
            </w:r>
            <w:r w:rsidRPr="00947A1B">
              <w:rPr>
                <w:rFonts w:ascii="Times New Roman" w:hAnsi="Times New Roman" w:cs="Times New Roman"/>
                <w:b/>
                <w:sz w:val="24"/>
                <w:szCs w:val="24"/>
              </w:rPr>
              <w:t>Fe Dergi</w:t>
            </w:r>
            <w:r w:rsidRPr="00947A1B">
              <w:rPr>
                <w:rFonts w:ascii="Times New Roman" w:hAnsi="Times New Roman" w:cs="Times New Roman"/>
                <w:sz w:val="24"/>
                <w:szCs w:val="24"/>
              </w:rPr>
              <w:t>, No 1, sayı 2, 2009.</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Selda Tuncer, “Beşeri Coğrafyaya Feminist İtirazlar”, </w:t>
            </w:r>
            <w:r w:rsidRPr="00947A1B">
              <w:rPr>
                <w:rFonts w:ascii="Times New Roman" w:hAnsi="Times New Roman" w:cs="Times New Roman"/>
                <w:b/>
                <w:sz w:val="24"/>
                <w:szCs w:val="24"/>
              </w:rPr>
              <w:t>Fe Dergi</w:t>
            </w:r>
            <w:r w:rsidRPr="00947A1B">
              <w:rPr>
                <w:rFonts w:ascii="Times New Roman" w:hAnsi="Times New Roman" w:cs="Times New Roman"/>
                <w:sz w:val="24"/>
                <w:szCs w:val="24"/>
              </w:rPr>
              <w:t>, Sayı 1,  2012.</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Funda Şenol Cantek ve Elif Akşit, “Kadınların Kuşaklar ve Sınıflar Arası Bilgi Aktarımları”, </w:t>
            </w:r>
            <w:r w:rsidRPr="00947A1B">
              <w:rPr>
                <w:rFonts w:ascii="Times New Roman" w:hAnsi="Times New Roman" w:cs="Times New Roman"/>
                <w:b/>
                <w:sz w:val="24"/>
                <w:szCs w:val="24"/>
              </w:rPr>
              <w:t>Birkaç Arpa Boyu… 21. Yüzyıl’a Girerken Türkiye’de Feminist Çalışmalar, Prof. Dr. Nermin Abadan Unat’a Armağan</w:t>
            </w:r>
            <w:r w:rsidRPr="00947A1B">
              <w:rPr>
                <w:rFonts w:ascii="Times New Roman" w:hAnsi="Times New Roman" w:cs="Times New Roman"/>
                <w:sz w:val="24"/>
                <w:szCs w:val="24"/>
              </w:rPr>
              <w:t xml:space="preserve">, Der. S. Sancar, Koç Üniversitesi Yayını, İstanbul, 2011. </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Funda Şenol Cantek, S. Çakmak ve Ç.Ünlütürk Ulutaş, “Evin içindeki sokak, sokağın içindeki ev: Kamusal ile özel “ara”sında kalanlar”, </w:t>
            </w:r>
            <w:r w:rsidRPr="00947A1B">
              <w:rPr>
                <w:rFonts w:ascii="Times New Roman" w:hAnsi="Times New Roman" w:cs="Times New Roman"/>
                <w:b/>
                <w:sz w:val="24"/>
                <w:szCs w:val="24"/>
              </w:rPr>
              <w:t>Kenarın Kitabı</w:t>
            </w:r>
            <w:r w:rsidRPr="00947A1B">
              <w:rPr>
                <w:rFonts w:ascii="Times New Roman" w:hAnsi="Times New Roman" w:cs="Times New Roman"/>
                <w:sz w:val="24"/>
                <w:szCs w:val="24"/>
              </w:rPr>
              <w:t>, Der. Funda Şenol Cantek, İletişim Yayınları, İstanbul,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Serdar Şengül, “Cizre Kırmızı Medrese Bağlamında Tarih Kimlik Hafıza Oluşumu”, </w:t>
            </w:r>
            <w:r w:rsidRPr="00947A1B">
              <w:rPr>
                <w:rFonts w:ascii="Times New Roman" w:hAnsi="Times New Roman" w:cs="Times New Roman"/>
                <w:b/>
                <w:sz w:val="24"/>
                <w:szCs w:val="24"/>
              </w:rPr>
              <w:t>Kebikeç,</w:t>
            </w:r>
            <w:r w:rsidRPr="00947A1B">
              <w:rPr>
                <w:rFonts w:ascii="Times New Roman" w:hAnsi="Times New Roman" w:cs="Times New Roman"/>
                <w:sz w:val="24"/>
                <w:szCs w:val="24"/>
              </w:rPr>
              <w:t xml:space="preserve"> Sayı 37,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Fatma Gül Karagöz, “Kadıköy Saint Joseph Lisesi’ndeki 8 Yılım”, </w:t>
            </w:r>
            <w:r w:rsidRPr="00947A1B">
              <w:rPr>
                <w:rFonts w:ascii="Times New Roman" w:hAnsi="Times New Roman" w:cs="Times New Roman"/>
                <w:b/>
                <w:sz w:val="24"/>
                <w:szCs w:val="24"/>
              </w:rPr>
              <w:t>Kebikeç,</w:t>
            </w:r>
            <w:r w:rsidRPr="00947A1B">
              <w:rPr>
                <w:rFonts w:ascii="Times New Roman" w:hAnsi="Times New Roman" w:cs="Times New Roman"/>
                <w:sz w:val="24"/>
                <w:szCs w:val="24"/>
              </w:rPr>
              <w:t xml:space="preserve"> Sayı 37,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Sevim Odabaş, “Modern beden kültüründe güzellik salonları”,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104, 2005.</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Zeynep Mağgönül, “Teşvikiye-Nişantaşlıların serveti”,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104, 2005.</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J.F. Perouse, Didem Danış, “İstanbul’da güvenlikli siteler”,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104, 2005.</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S. Yardımcı, A. Saltan, “Sokak toplayıcılarının iş ve yaşam koşulları üzerine”,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108, 2007. </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Şükrü Aslan, Besime Şen, “Politik kimliğin temsil edici </w:t>
            </w:r>
            <w:proofErr w:type="gramStart"/>
            <w:r w:rsidRPr="00947A1B">
              <w:rPr>
                <w:rFonts w:ascii="Times New Roman" w:hAnsi="Times New Roman" w:cs="Times New Roman"/>
                <w:sz w:val="24"/>
                <w:szCs w:val="24"/>
              </w:rPr>
              <w:t>mekanları</w:t>
            </w:r>
            <w:proofErr w:type="gramEnd"/>
            <w:r w:rsidRPr="00947A1B">
              <w:rPr>
                <w:rFonts w:ascii="Times New Roman" w:hAnsi="Times New Roman" w:cs="Times New Roman"/>
                <w:sz w:val="24"/>
                <w:szCs w:val="24"/>
              </w:rPr>
              <w:t xml:space="preserve">: Çayan Mahallesi”,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120, 2011.</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Neşe Özgen, “Coğrafya ders kitaplarında vatanın sonu gelmez kurguları”,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121, 2011.</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Yaprak Civelek, “Kırmızı kuşağın kuramsallığı: ataerkil söylem ve Anadolu kırsalında kadın”, </w:t>
            </w:r>
            <w:r w:rsidRPr="00947A1B">
              <w:rPr>
                <w:rFonts w:ascii="Times New Roman" w:hAnsi="Times New Roman" w:cs="Times New Roman"/>
                <w:b/>
                <w:sz w:val="24"/>
                <w:szCs w:val="24"/>
              </w:rPr>
              <w:t>Doğu Batı</w:t>
            </w:r>
            <w:r w:rsidRPr="00947A1B">
              <w:rPr>
                <w:rFonts w:ascii="Times New Roman" w:hAnsi="Times New Roman" w:cs="Times New Roman"/>
                <w:sz w:val="24"/>
                <w:szCs w:val="24"/>
              </w:rPr>
              <w:t>, Sayı 64, 2013.</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Yahya Araz, “Erken Modern Osmanlı toplumunda evden ayrı düşmek: gidenler ve arkada kalanlar üzerine bir değerlendirme”, </w:t>
            </w:r>
            <w:r w:rsidRPr="00947A1B">
              <w:rPr>
                <w:rFonts w:ascii="Times New Roman" w:hAnsi="Times New Roman" w:cs="Times New Roman"/>
                <w:b/>
                <w:sz w:val="24"/>
                <w:szCs w:val="24"/>
              </w:rPr>
              <w:t>Doğu Batı</w:t>
            </w:r>
            <w:r w:rsidRPr="00947A1B">
              <w:rPr>
                <w:rFonts w:ascii="Times New Roman" w:hAnsi="Times New Roman" w:cs="Times New Roman"/>
                <w:sz w:val="24"/>
                <w:szCs w:val="24"/>
              </w:rPr>
              <w:t>, Sayı 64, 2013.</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Derya Fırat (Der.), </w:t>
            </w:r>
            <w:r w:rsidRPr="00947A1B">
              <w:rPr>
                <w:rFonts w:ascii="Times New Roman" w:hAnsi="Times New Roman" w:cs="Times New Roman"/>
                <w:b/>
                <w:color w:val="000000"/>
                <w:sz w:val="24"/>
                <w:szCs w:val="24"/>
              </w:rPr>
              <w:t xml:space="preserve">Sokağın Belleği, (1 Mayıs 1977'den Gezi Direnişine Toplumsal Hareketler ve Kent </w:t>
            </w:r>
            <w:proofErr w:type="gramStart"/>
            <w:r w:rsidRPr="00947A1B">
              <w:rPr>
                <w:rFonts w:ascii="Times New Roman" w:hAnsi="Times New Roman" w:cs="Times New Roman"/>
                <w:b/>
                <w:color w:val="000000"/>
                <w:sz w:val="24"/>
                <w:szCs w:val="24"/>
              </w:rPr>
              <w:t>Mekanı</w:t>
            </w:r>
            <w:proofErr w:type="gramEnd"/>
            <w:r w:rsidRPr="00947A1B">
              <w:rPr>
                <w:rFonts w:ascii="Times New Roman" w:hAnsi="Times New Roman" w:cs="Times New Roman"/>
                <w:b/>
                <w:color w:val="000000"/>
                <w:sz w:val="24"/>
                <w:szCs w:val="24"/>
              </w:rPr>
              <w:t>),</w:t>
            </w:r>
            <w:r w:rsidRPr="00947A1B">
              <w:rPr>
                <w:rFonts w:ascii="Times New Roman" w:hAnsi="Times New Roman" w:cs="Times New Roman"/>
                <w:color w:val="000000"/>
                <w:sz w:val="24"/>
                <w:szCs w:val="24"/>
              </w:rPr>
              <w:t xml:space="preserve"> Dipnot Yayınları, Ankara, 2014.</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Emine Onaran İncirlioğlu, “Sosyo Kültürel Antropoloji, Kültür Araştırmaları ve Türkiye Kültürlerinde Göç”, </w:t>
            </w:r>
            <w:r w:rsidRPr="00947A1B">
              <w:rPr>
                <w:rFonts w:ascii="Times New Roman" w:hAnsi="Times New Roman" w:cs="Times New Roman"/>
                <w:b/>
                <w:color w:val="000000"/>
                <w:sz w:val="24"/>
                <w:szCs w:val="24"/>
              </w:rPr>
              <w:t>Kültür ve Modernite, Türkiye Kültür Araştırmaları</w:t>
            </w:r>
            <w:r w:rsidRPr="00947A1B">
              <w:rPr>
                <w:rFonts w:ascii="Times New Roman" w:hAnsi="Times New Roman" w:cs="Times New Roman"/>
                <w:color w:val="000000"/>
                <w:sz w:val="24"/>
                <w:szCs w:val="24"/>
              </w:rPr>
              <w:t>, Tetragon, Ankara, 2003.</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Alp Biricik, “Kamusal alanda mahrem taktikler”, </w:t>
            </w:r>
            <w:r w:rsidRPr="00947A1B">
              <w:rPr>
                <w:rFonts w:ascii="Times New Roman" w:hAnsi="Times New Roman" w:cs="Times New Roman"/>
                <w:b/>
                <w:color w:val="000000"/>
                <w:sz w:val="24"/>
                <w:szCs w:val="24"/>
              </w:rPr>
              <w:t>Başkaldıran Bedenler, Türkiye’de Transgender, Aktivizm ve Altkültürel Pratikler,</w:t>
            </w:r>
            <w:r w:rsidRPr="00947A1B">
              <w:rPr>
                <w:rFonts w:ascii="Times New Roman" w:hAnsi="Times New Roman" w:cs="Times New Roman"/>
                <w:color w:val="000000"/>
                <w:sz w:val="24"/>
                <w:szCs w:val="24"/>
              </w:rPr>
              <w:t xml:space="preserve"> Der. Berfu Şeker, Metis, İstanbul, 2013.</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Ian Chambers, </w:t>
            </w:r>
            <w:r w:rsidRPr="00947A1B">
              <w:rPr>
                <w:rFonts w:ascii="Times New Roman" w:hAnsi="Times New Roman" w:cs="Times New Roman"/>
                <w:b/>
                <w:color w:val="000000"/>
                <w:sz w:val="24"/>
                <w:szCs w:val="24"/>
              </w:rPr>
              <w:t>Göç Kültür Kimlik</w:t>
            </w:r>
            <w:r w:rsidRPr="00947A1B">
              <w:rPr>
                <w:rFonts w:ascii="Times New Roman" w:hAnsi="Times New Roman" w:cs="Times New Roman"/>
                <w:color w:val="000000"/>
                <w:sz w:val="24"/>
                <w:szCs w:val="24"/>
              </w:rPr>
              <w:t>, çev. İsmail Türkmen, Mehmet Beşikçi, Ayrıntı Yayınları, İstanbul, 2005.</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Sertaç Sehlikoğlu, “Mahrem alanda fit olmak: kadınlara mahsus spor salonları”, </w:t>
            </w:r>
            <w:r w:rsidRPr="00947A1B">
              <w:rPr>
                <w:rFonts w:ascii="Times New Roman" w:hAnsi="Times New Roman" w:cs="Times New Roman"/>
                <w:b/>
                <w:color w:val="000000"/>
                <w:sz w:val="24"/>
                <w:szCs w:val="24"/>
              </w:rPr>
              <w:t>Sınır Bilgisi</w:t>
            </w:r>
            <w:r w:rsidRPr="00947A1B">
              <w:rPr>
                <w:rFonts w:ascii="Times New Roman" w:hAnsi="Times New Roman" w:cs="Times New Roman"/>
                <w:color w:val="000000"/>
                <w:sz w:val="24"/>
                <w:szCs w:val="24"/>
              </w:rPr>
              <w:t>, Der. E. Çelebi, D. Havlioğlu, E. Kayaalp, Ayizi Yayınları, Ankara, 2014.</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Feyza Akınerdem, “Türkiye’de Evlilik Programları ve Makbul Aile Hayatı”, </w:t>
            </w:r>
            <w:r w:rsidRPr="00947A1B">
              <w:rPr>
                <w:rFonts w:ascii="Times New Roman" w:hAnsi="Times New Roman" w:cs="Times New Roman"/>
                <w:b/>
                <w:color w:val="000000"/>
                <w:sz w:val="24"/>
                <w:szCs w:val="24"/>
              </w:rPr>
              <w:t>Sınır Bilgisi</w:t>
            </w:r>
            <w:r w:rsidRPr="00947A1B">
              <w:rPr>
                <w:rFonts w:ascii="Times New Roman" w:hAnsi="Times New Roman" w:cs="Times New Roman"/>
                <w:color w:val="000000"/>
                <w:sz w:val="24"/>
                <w:szCs w:val="24"/>
              </w:rPr>
              <w:t>, Der. E. Çelebi, D. Havlioğlu, E. Kayaalp, Ayizi Yayınları, Ankara, 2014.</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Carol Delaney, </w:t>
            </w:r>
            <w:r w:rsidRPr="00947A1B">
              <w:rPr>
                <w:rFonts w:ascii="Times New Roman" w:hAnsi="Times New Roman" w:cs="Times New Roman"/>
                <w:b/>
                <w:color w:val="000000"/>
                <w:sz w:val="24"/>
                <w:szCs w:val="24"/>
              </w:rPr>
              <w:t>Tohum ve Toprak, Türk köy toplumunda cinsiyet ve kozmoloji</w:t>
            </w:r>
            <w:r w:rsidRPr="00947A1B">
              <w:rPr>
                <w:rFonts w:ascii="Times New Roman" w:hAnsi="Times New Roman" w:cs="Times New Roman"/>
                <w:color w:val="000000"/>
                <w:sz w:val="24"/>
                <w:szCs w:val="24"/>
              </w:rPr>
              <w:t xml:space="preserve">, çev. Selda Somuncuoğlu, Aksu Bora, İletişim Yayınları, İstanbul, 2014. </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Alev Özkazanç, Özkan Agtaş, “Tüm Toplumun Çelişkide Olduğunu Söyleyeceğim Size, Seyyar esnafın sokakla imtihanı”, </w:t>
            </w:r>
            <w:r w:rsidRPr="00947A1B">
              <w:rPr>
                <w:rFonts w:ascii="Times New Roman" w:hAnsi="Times New Roman" w:cs="Times New Roman"/>
                <w:b/>
                <w:color w:val="000000"/>
                <w:sz w:val="24"/>
                <w:szCs w:val="24"/>
              </w:rPr>
              <w:t>Kenarın Kitabı</w:t>
            </w:r>
            <w:r w:rsidRPr="00947A1B">
              <w:rPr>
                <w:rFonts w:ascii="Times New Roman" w:hAnsi="Times New Roman" w:cs="Times New Roman"/>
                <w:color w:val="000000"/>
                <w:sz w:val="24"/>
                <w:szCs w:val="24"/>
              </w:rPr>
              <w:t>, Der. Funda Şenol Cantek, İletişim Yayınları, 2014.</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404041"/>
                <w:sz w:val="24"/>
                <w:szCs w:val="24"/>
                <w:shd w:val="clear" w:color="auto" w:fill="FFFFFF"/>
              </w:rPr>
              <w:t>Eylem Ümit Atılgan, "Çinçin'den subay, polis çıkmış mı ki ben olayım?"</w:t>
            </w:r>
            <w:r w:rsidRPr="00947A1B">
              <w:rPr>
                <w:rFonts w:ascii="Times New Roman" w:hAnsi="Times New Roman" w:cs="Times New Roman"/>
                <w:color w:val="404041"/>
                <w:sz w:val="24"/>
                <w:szCs w:val="24"/>
              </w:rPr>
              <w:t xml:space="preserve"> </w:t>
            </w:r>
            <w:r w:rsidRPr="00947A1B">
              <w:rPr>
                <w:rFonts w:ascii="Times New Roman" w:hAnsi="Times New Roman" w:cs="Times New Roman"/>
                <w:color w:val="404041"/>
                <w:sz w:val="24"/>
                <w:szCs w:val="24"/>
                <w:shd w:val="clear" w:color="auto" w:fill="FFFFFF"/>
              </w:rPr>
              <w:t xml:space="preserve">Damgalı mekânlar”, </w:t>
            </w:r>
            <w:r w:rsidRPr="00947A1B">
              <w:rPr>
                <w:rFonts w:ascii="Times New Roman" w:hAnsi="Times New Roman" w:cs="Times New Roman"/>
                <w:b/>
                <w:color w:val="000000"/>
                <w:sz w:val="24"/>
                <w:szCs w:val="24"/>
              </w:rPr>
              <w:t>Kenarın Kitabı</w:t>
            </w:r>
            <w:r w:rsidRPr="00947A1B">
              <w:rPr>
                <w:rFonts w:ascii="Times New Roman" w:hAnsi="Times New Roman" w:cs="Times New Roman"/>
                <w:color w:val="000000"/>
                <w:sz w:val="24"/>
                <w:szCs w:val="24"/>
              </w:rPr>
              <w:t>, Der. Funda Şenol Cantek, İletişim Yayınları, 2014.</w:t>
            </w:r>
          </w:p>
          <w:p w:rsidR="00144352" w:rsidRPr="00947A1B" w:rsidRDefault="00144352" w:rsidP="004B6B25">
            <w:pPr>
              <w:spacing w:line="225" w:lineRule="atLeast"/>
              <w:rPr>
                <w:rFonts w:ascii="Times New Roman" w:hAnsi="Times New Roman" w:cs="Times New Roman"/>
                <w:color w:val="333333"/>
                <w:sz w:val="24"/>
                <w:szCs w:val="24"/>
              </w:rPr>
            </w:pPr>
          </w:p>
        </w:tc>
        <w:tc>
          <w:tcPr>
            <w:tcW w:w="0" w:type="auto"/>
            <w:shd w:val="clear" w:color="auto" w:fill="FFFFFF"/>
            <w:noWrap/>
            <w:hideMark/>
          </w:tcPr>
          <w:p w:rsidR="00144352" w:rsidRPr="00947A1B" w:rsidRDefault="00144352" w:rsidP="004B6B25">
            <w:pPr>
              <w:spacing w:line="225" w:lineRule="atLeast"/>
              <w:rPr>
                <w:rFonts w:ascii="Times New Roman" w:hAnsi="Times New Roman" w:cs="Times New Roman"/>
                <w:color w:val="333333"/>
                <w:sz w:val="24"/>
                <w:szCs w:val="24"/>
              </w:rPr>
            </w:pPr>
          </w:p>
        </w:tc>
      </w:tr>
    </w:tbl>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lastRenderedPageBreak/>
        <w:t xml:space="preserve">Nurseli Yeşim Sünbüloğlu, “Gaziliğin hegemonik erkekliğe eklemlenmesi üzerine”,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123, 2012. </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 xml:space="preserve">Petra Weyland, “Küresel </w:t>
      </w:r>
      <w:proofErr w:type="gramStart"/>
      <w:r w:rsidRPr="00947A1B">
        <w:rPr>
          <w:rFonts w:ascii="Times New Roman" w:hAnsi="Times New Roman" w:cs="Times New Roman"/>
          <w:sz w:val="24"/>
          <w:szCs w:val="24"/>
        </w:rPr>
        <w:t>Mekanlarda</w:t>
      </w:r>
      <w:proofErr w:type="gramEnd"/>
      <w:r w:rsidRPr="00947A1B">
        <w:rPr>
          <w:rFonts w:ascii="Times New Roman" w:hAnsi="Times New Roman" w:cs="Times New Roman"/>
          <w:sz w:val="24"/>
          <w:szCs w:val="24"/>
        </w:rPr>
        <w:t xml:space="preserve"> Cinsiyetlendirilmiş Yaşamlar”, </w:t>
      </w:r>
      <w:r w:rsidRPr="00947A1B">
        <w:rPr>
          <w:rFonts w:ascii="Times New Roman" w:hAnsi="Times New Roman" w:cs="Times New Roman"/>
          <w:b/>
          <w:sz w:val="24"/>
          <w:szCs w:val="24"/>
        </w:rPr>
        <w:t>Mekan, Kültür, İktidar, Küreselleşen Kentlerde Yeni Kimlikler,</w:t>
      </w:r>
      <w:r w:rsidRPr="00947A1B">
        <w:rPr>
          <w:rFonts w:ascii="Times New Roman" w:hAnsi="Times New Roman" w:cs="Times New Roman"/>
          <w:sz w:val="24"/>
          <w:szCs w:val="24"/>
        </w:rPr>
        <w:t xml:space="preserve"> Der. Ayşe Öncü, Petra Weyland, İletişim Yayınevi, İstanbul, 2005.</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lastRenderedPageBreak/>
        <w:t xml:space="preserve">Polat S. Alpman, “Enformel Kürt emeğinin İstanbul </w:t>
      </w:r>
      <w:proofErr w:type="gramStart"/>
      <w:r w:rsidRPr="00947A1B">
        <w:rPr>
          <w:rFonts w:ascii="Times New Roman" w:hAnsi="Times New Roman" w:cs="Times New Roman"/>
          <w:sz w:val="24"/>
          <w:szCs w:val="24"/>
        </w:rPr>
        <w:t>hikayesi</w:t>
      </w:r>
      <w:proofErr w:type="gramEnd"/>
      <w:r w:rsidRPr="00947A1B">
        <w:rPr>
          <w:rFonts w:ascii="Times New Roman" w:hAnsi="Times New Roman" w:cs="Times New Roman"/>
          <w:sz w:val="24"/>
          <w:szCs w:val="24"/>
        </w:rPr>
        <w:t xml:space="preserve">”,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129, 2014. </w:t>
      </w:r>
    </w:p>
    <w:p w:rsidR="00144352" w:rsidRPr="00947A1B" w:rsidRDefault="00144352" w:rsidP="00144352">
      <w:pPr>
        <w:rPr>
          <w:rFonts w:ascii="Times New Roman" w:hAnsi="Times New Roman" w:cs="Times New Roman"/>
          <w:sz w:val="24"/>
          <w:szCs w:val="24"/>
        </w:rPr>
      </w:pPr>
    </w:p>
    <w:p w:rsidR="00D91788" w:rsidRPr="00201E8A" w:rsidRDefault="00144352" w:rsidP="00201E8A">
      <w:pPr>
        <w:rPr>
          <w:rFonts w:ascii="Times New Roman" w:hAnsi="Times New Roman" w:cs="Times New Roman"/>
          <w:sz w:val="24"/>
          <w:szCs w:val="24"/>
        </w:rPr>
      </w:pPr>
      <w:r w:rsidRPr="00947A1B">
        <w:rPr>
          <w:rFonts w:ascii="Times New Roman" w:hAnsi="Times New Roman" w:cs="Times New Roman"/>
          <w:sz w:val="24"/>
          <w:szCs w:val="24"/>
        </w:rPr>
        <w:t xml:space="preserve">Sidar Çınar, “Ev eksenli çalışan kadınların ilişki ağları”,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123, 2012. </w:t>
      </w: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D85773" w:rsidRDefault="00D91788" w:rsidP="009C7F3E">
      <w:pPr>
        <w:tabs>
          <w:tab w:val="left" w:pos="284"/>
          <w:tab w:val="left" w:pos="567"/>
        </w:tabs>
        <w:contextualSpacing/>
        <w:jc w:val="both"/>
        <w:rPr>
          <w:rFonts w:ascii="Times New Roman" w:eastAsia="Calibri" w:hAnsi="Times New Roman" w:cs="Times New Roman"/>
          <w:sz w:val="24"/>
          <w:szCs w:val="24"/>
        </w:rPr>
      </w:pPr>
    </w:p>
    <w:p w:rsidR="009B3624" w:rsidRDefault="003F1C65" w:rsidP="00E10B0E">
      <w:pPr>
        <w:tabs>
          <w:tab w:val="left" w:pos="284"/>
          <w:tab w:val="left" w:pos="567"/>
        </w:tabs>
        <w:contextualSpacing/>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2015-2016</w:t>
      </w:r>
      <w:r w:rsidR="00890ECB">
        <w:rPr>
          <w:rFonts w:ascii="Times New Roman" w:eastAsia="Calibri" w:hAnsi="Times New Roman" w:cs="Times New Roman"/>
          <w:b/>
          <w:sz w:val="24"/>
          <w:szCs w:val="24"/>
          <w:u w:val="single"/>
        </w:rPr>
        <w:t xml:space="preserve"> GÜZ DÖNEMİ </w:t>
      </w:r>
      <w:r w:rsidR="009B3624" w:rsidRPr="00F6772F">
        <w:rPr>
          <w:rFonts w:ascii="Times New Roman" w:eastAsia="Calibri" w:hAnsi="Times New Roman" w:cs="Times New Roman"/>
          <w:b/>
          <w:sz w:val="24"/>
          <w:szCs w:val="24"/>
          <w:u w:val="single"/>
        </w:rPr>
        <w:t xml:space="preserve">DOKTORA </w:t>
      </w:r>
      <w:r w:rsidR="00143C2B" w:rsidRPr="00F6772F">
        <w:rPr>
          <w:rFonts w:ascii="Times New Roman" w:eastAsia="Calibri" w:hAnsi="Times New Roman" w:cs="Times New Roman"/>
          <w:b/>
          <w:sz w:val="24"/>
          <w:szCs w:val="24"/>
          <w:u w:val="single"/>
        </w:rPr>
        <w:t>DERSLERİ</w:t>
      </w:r>
    </w:p>
    <w:p w:rsidR="00F6772F" w:rsidRDefault="00F6772F" w:rsidP="00E10B0E">
      <w:pPr>
        <w:tabs>
          <w:tab w:val="left" w:pos="284"/>
          <w:tab w:val="left" w:pos="567"/>
        </w:tabs>
        <w:contextualSpacing/>
        <w:jc w:val="center"/>
        <w:rPr>
          <w:rFonts w:ascii="Times New Roman" w:eastAsia="Calibri" w:hAnsi="Times New Roman" w:cs="Times New Roman"/>
          <w:b/>
          <w:sz w:val="24"/>
          <w:szCs w:val="24"/>
          <w:u w:val="single"/>
        </w:rPr>
      </w:pPr>
    </w:p>
    <w:p w:rsidR="00F6772F" w:rsidRPr="00F6772F" w:rsidRDefault="00F6772F" w:rsidP="00E10B0E">
      <w:pPr>
        <w:tabs>
          <w:tab w:val="left" w:pos="284"/>
          <w:tab w:val="left" w:pos="567"/>
        </w:tabs>
        <w:contextualSpacing/>
        <w:jc w:val="center"/>
        <w:rPr>
          <w:rFonts w:ascii="Times New Roman" w:eastAsia="Calibri" w:hAnsi="Times New Roman" w:cs="Times New Roman"/>
          <w:b/>
          <w:sz w:val="24"/>
          <w:szCs w:val="24"/>
          <w:u w:val="single"/>
        </w:rPr>
      </w:pPr>
    </w:p>
    <w:p w:rsidR="00A741A3" w:rsidRPr="00D85773" w:rsidRDefault="00A741A3" w:rsidP="009C7F3E">
      <w:pPr>
        <w:tabs>
          <w:tab w:val="left" w:pos="284"/>
          <w:tab w:val="left" w:pos="567"/>
        </w:tabs>
        <w:contextualSpacing/>
        <w:jc w:val="both"/>
        <w:rPr>
          <w:rFonts w:ascii="Times New Roman" w:eastAsia="Calibri" w:hAnsi="Times New Roman" w:cs="Times New Roman"/>
          <w:b/>
          <w:sz w:val="24"/>
          <w:szCs w:val="24"/>
        </w:rPr>
      </w:pPr>
    </w:p>
    <w:p w:rsidR="00D91788" w:rsidRPr="00D85773" w:rsidRDefault="00F6772F" w:rsidP="00F677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FEMİNİST KURAM I </w:t>
      </w:r>
    </w:p>
    <w:p w:rsidR="00FB7296" w:rsidRDefault="00405444" w:rsidP="00F6772F">
      <w:pPr>
        <w:spacing w:line="240" w:lineRule="auto"/>
        <w:jc w:val="center"/>
        <w:rPr>
          <w:rFonts w:ascii="Times New Roman" w:hAnsi="Times New Roman" w:cs="Times New Roman"/>
          <w:b/>
          <w:sz w:val="24"/>
          <w:szCs w:val="24"/>
        </w:rPr>
      </w:pPr>
      <w:r w:rsidRPr="00D85773">
        <w:rPr>
          <w:rFonts w:ascii="Times New Roman" w:hAnsi="Times New Roman" w:cs="Times New Roman"/>
          <w:b/>
          <w:sz w:val="24"/>
          <w:szCs w:val="24"/>
        </w:rPr>
        <w:t>Prof</w:t>
      </w:r>
      <w:r w:rsidR="00372944" w:rsidRPr="00D85773">
        <w:rPr>
          <w:rFonts w:ascii="Times New Roman" w:hAnsi="Times New Roman" w:cs="Times New Roman"/>
          <w:b/>
          <w:sz w:val="24"/>
          <w:szCs w:val="24"/>
        </w:rPr>
        <w:t>. Dr. Alev ÖZKAZANÇ</w:t>
      </w:r>
      <w:r w:rsidR="002F049B" w:rsidRPr="00D85773">
        <w:rPr>
          <w:rFonts w:ascii="Times New Roman" w:hAnsi="Times New Roman" w:cs="Times New Roman"/>
          <w:b/>
          <w:sz w:val="24"/>
          <w:szCs w:val="24"/>
        </w:rPr>
        <w:t xml:space="preserve"> </w:t>
      </w:r>
    </w:p>
    <w:p w:rsidR="00F6772F" w:rsidRDefault="00F6772F" w:rsidP="00F6772F">
      <w:pPr>
        <w:spacing w:line="240" w:lineRule="auto"/>
        <w:jc w:val="center"/>
      </w:pPr>
      <w:r>
        <w:rPr>
          <w:rFonts w:ascii="Times New Roman" w:hAnsi="Times New Roman" w:cs="Times New Roman"/>
          <w:b/>
          <w:sz w:val="24"/>
          <w:szCs w:val="24"/>
        </w:rPr>
        <w:t>(Zorunlu D</w:t>
      </w:r>
      <w:r w:rsidRPr="00D85773">
        <w:rPr>
          <w:rFonts w:ascii="Times New Roman" w:hAnsi="Times New Roman" w:cs="Times New Roman"/>
          <w:b/>
          <w:sz w:val="24"/>
          <w:szCs w:val="24"/>
        </w:rPr>
        <w:t>ers)</w:t>
      </w:r>
    </w:p>
    <w:p w:rsidR="004E13D0" w:rsidRPr="00F6772F" w:rsidRDefault="0039164F" w:rsidP="00F6772F">
      <w:pPr>
        <w:spacing w:line="240" w:lineRule="auto"/>
        <w:jc w:val="center"/>
      </w:pPr>
      <w:hyperlink r:id="rId15" w:history="1">
        <w:r w:rsidR="00706879" w:rsidRPr="00D85773">
          <w:rPr>
            <w:rStyle w:val="Kpr"/>
            <w:b/>
            <w:color w:val="auto"/>
          </w:rPr>
          <w:t>alevOZKAZANC@yahoo.com</w:t>
        </w:r>
      </w:hyperlink>
      <w:r w:rsidR="00706879" w:rsidRPr="00D85773">
        <w:rPr>
          <w:b/>
          <w:u w:val="single"/>
        </w:rPr>
        <w:t xml:space="preserve"> </w:t>
      </w:r>
      <w:r w:rsidR="00D8162F" w:rsidRPr="00D85773">
        <w:t xml:space="preserve"> </w:t>
      </w:r>
    </w:p>
    <w:p w:rsidR="00FB7296" w:rsidRPr="00D85773" w:rsidRDefault="00FB7296" w:rsidP="009C7F3E">
      <w:pPr>
        <w:jc w:val="both"/>
        <w:rPr>
          <w:rFonts w:ascii="Times New Roman" w:hAnsi="Times New Roman" w:cs="Times New Roman"/>
          <w:b/>
          <w:sz w:val="24"/>
          <w:szCs w:val="24"/>
        </w:rPr>
      </w:pPr>
      <w:r w:rsidRPr="00D85773">
        <w:rPr>
          <w:rFonts w:ascii="Times New Roman" w:hAnsi="Times New Roman" w:cs="Times New Roman"/>
          <w:b/>
          <w:sz w:val="24"/>
          <w:szCs w:val="24"/>
        </w:rPr>
        <w:t xml:space="preserve">İçerik: </w:t>
      </w:r>
    </w:p>
    <w:p w:rsidR="00FB7296" w:rsidRPr="00D85773" w:rsidRDefault="00FB7296"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Bu derste feminist kuram, feminist hareket ve toplumsal cinsiyet ilişkilerinin tarihsel gelişimi bağlamında ele alınacaktır. Bu amaçla bu derste, öncelikle feminist kuramı feminist hareket ve toplumsal cinsiyet ilişkilerinin değişen yapısı ile ilişkilendiren genel bir perspektifin geliştirilmesi amaçlanmaktadır. Bu çerçevede derste, feminist söylemin tarihsel oluşumunun ardından birinci ve ikinci dalga feminist hareket ve kuram ele alınacaktır. Ders, feminist kuramın 1980’lere kadarki gelişimini kapsamaktadır. 1980 sonrası feminist kuram dersin II. Bölümünde ele alınacaktır. </w:t>
      </w:r>
    </w:p>
    <w:p w:rsidR="00FB7296" w:rsidRPr="00D85773" w:rsidRDefault="00FB7296"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Dersin Tanıtımı ve Tanışma: Feminist kuram nedir?</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Feminist Tarih Yazımı, kadınların tarihi, feminizmin tarihi</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Birinci Dalga:  18. Yy ve 19. Yy ‘da toplumsal cinsiyet ilişkileri</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Hafta:</w:t>
      </w:r>
    </w:p>
    <w:p w:rsidR="00FB7296" w:rsidRPr="00D85773" w:rsidRDefault="00FB7296" w:rsidP="009C7F3E">
      <w:pPr>
        <w:pStyle w:val="ListeParagraf"/>
        <w:spacing w:line="276" w:lineRule="auto"/>
        <w:jc w:val="both"/>
      </w:pPr>
      <w:r w:rsidRPr="00D85773">
        <w:t>Birinci Dalga: Özgürlük, Eşitlik ve Haklar: Feminist söylemin kuruluşu</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Geri çekilme ve geri tepme dönemi: 20. Yy’da toplumsal cinsiyetin yeniden yapılanışı</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lastRenderedPageBreak/>
        <w:t xml:space="preserve">Hafta: </w:t>
      </w:r>
    </w:p>
    <w:p w:rsidR="00FB7296" w:rsidRPr="00D85773" w:rsidRDefault="00FB7296" w:rsidP="009C7F3E">
      <w:pPr>
        <w:pStyle w:val="ListeParagraf"/>
        <w:spacing w:line="276" w:lineRule="auto"/>
        <w:jc w:val="both"/>
      </w:pPr>
      <w:r w:rsidRPr="00D85773">
        <w:t>İkinci Dalga: Kadın Kurtuluş Hareketi ve Radikal Feminizm</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İkinci Dalga: Lezbiyenlik</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İkinci Dalga: Marksist ve Sosyalist Feminizm: Kapitalizm ve Patriyarka</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İkinci Dalga: Marksist ve Sosyalist Feminizm</w:t>
      </w:r>
    </w:p>
    <w:p w:rsidR="00FB7296" w:rsidRPr="00D85773" w:rsidRDefault="00FB7296" w:rsidP="009C7F3E">
      <w:pPr>
        <w:pStyle w:val="ListeParagraf"/>
        <w:numPr>
          <w:ilvl w:val="0"/>
          <w:numId w:val="12"/>
        </w:numPr>
        <w:spacing w:before="0" w:beforeAutospacing="0" w:after="200" w:afterAutospacing="0" w:line="276" w:lineRule="auto"/>
        <w:contextualSpacing/>
        <w:jc w:val="both"/>
      </w:pPr>
      <w:r w:rsidRPr="00D85773">
        <w:t xml:space="preserve"> </w:t>
      </w:r>
      <w:r w:rsidR="006A408A" w:rsidRPr="00D85773">
        <w:t xml:space="preserve">Hafta: </w:t>
      </w:r>
    </w:p>
    <w:p w:rsidR="00FB7296" w:rsidRPr="00D85773" w:rsidRDefault="00FB7296" w:rsidP="009C7F3E">
      <w:pPr>
        <w:pStyle w:val="ListeParagraf"/>
        <w:spacing w:line="276" w:lineRule="auto"/>
        <w:jc w:val="both"/>
      </w:pPr>
      <w:r w:rsidRPr="00D85773">
        <w:t>Kadınlar arası Farklılık Tartışması: Siyah Feminizm</w:t>
      </w:r>
    </w:p>
    <w:p w:rsidR="00FB7296" w:rsidRPr="00D85773" w:rsidRDefault="00FB7296" w:rsidP="009C7F3E">
      <w:pPr>
        <w:pStyle w:val="ListeParagraf"/>
        <w:numPr>
          <w:ilvl w:val="0"/>
          <w:numId w:val="12"/>
        </w:numPr>
        <w:spacing w:before="0" w:beforeAutospacing="0" w:after="200" w:afterAutospacing="0" w:line="276" w:lineRule="auto"/>
        <w:contextualSpacing/>
        <w:jc w:val="both"/>
      </w:pPr>
      <w:r w:rsidRPr="00D85773">
        <w:t xml:space="preserve"> </w:t>
      </w:r>
      <w:r w:rsidR="006A408A" w:rsidRPr="00D85773">
        <w:t xml:space="preserve">Hafta: </w:t>
      </w:r>
    </w:p>
    <w:p w:rsidR="00FB7296" w:rsidRPr="00D85773" w:rsidRDefault="00FB7296" w:rsidP="009C7F3E">
      <w:pPr>
        <w:pStyle w:val="ListeParagraf"/>
        <w:spacing w:line="276" w:lineRule="auto"/>
        <w:jc w:val="both"/>
      </w:pPr>
      <w:r w:rsidRPr="00D85773">
        <w:t>Genel değerlendirme</w:t>
      </w:r>
    </w:p>
    <w:p w:rsidR="006A408A" w:rsidRPr="00D85773" w:rsidRDefault="006A408A" w:rsidP="009C7F3E">
      <w:pPr>
        <w:jc w:val="both"/>
        <w:rPr>
          <w:rFonts w:ascii="Times New Roman" w:hAnsi="Times New Roman" w:cs="Times New Roman"/>
          <w:b/>
          <w:sz w:val="24"/>
          <w:szCs w:val="24"/>
        </w:rPr>
      </w:pPr>
      <w:r w:rsidRPr="00D85773">
        <w:rPr>
          <w:rFonts w:ascii="Times New Roman" w:hAnsi="Times New Roman" w:cs="Times New Roman"/>
          <w:b/>
          <w:sz w:val="24"/>
          <w:szCs w:val="24"/>
        </w:rPr>
        <w:t xml:space="preserve">Feminist Düşünce: Genel Kaynaklar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i/>
          <w:sz w:val="24"/>
          <w:szCs w:val="24"/>
        </w:rPr>
        <w:t>A Reader in Feminist Knowledge</w:t>
      </w:r>
      <w:r w:rsidRPr="00D85773">
        <w:rPr>
          <w:rFonts w:ascii="Times New Roman" w:hAnsi="Times New Roman" w:cs="Times New Roman"/>
          <w:sz w:val="24"/>
          <w:szCs w:val="24"/>
        </w:rPr>
        <w:t>, ed. by Sneja Gunew, Routledge, 1991.</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Rosemarie Tong, </w:t>
      </w:r>
      <w:r w:rsidRPr="00D85773">
        <w:rPr>
          <w:rFonts w:ascii="Times New Roman" w:hAnsi="Times New Roman" w:cs="Times New Roman"/>
          <w:i/>
          <w:sz w:val="24"/>
          <w:szCs w:val="24"/>
        </w:rPr>
        <w:t>Feminist Thought: A Comprehensive Introduction,</w:t>
      </w:r>
      <w:r w:rsidRPr="00D85773">
        <w:rPr>
          <w:rFonts w:ascii="Times New Roman" w:hAnsi="Times New Roman" w:cs="Times New Roman"/>
          <w:sz w:val="24"/>
          <w:szCs w:val="24"/>
        </w:rPr>
        <w:t xml:space="preserve"> Unwin Hyman, 1989.</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Valerie Bryson, </w:t>
      </w:r>
      <w:r w:rsidRPr="00D85773">
        <w:rPr>
          <w:rFonts w:ascii="Times New Roman" w:hAnsi="Times New Roman" w:cs="Times New Roman"/>
          <w:i/>
          <w:sz w:val="24"/>
          <w:szCs w:val="24"/>
        </w:rPr>
        <w:t>Feminist Political Theory,</w:t>
      </w:r>
      <w:r w:rsidRPr="00D85773">
        <w:rPr>
          <w:rFonts w:ascii="Times New Roman" w:hAnsi="Times New Roman" w:cs="Times New Roman"/>
          <w:sz w:val="24"/>
          <w:szCs w:val="24"/>
        </w:rPr>
        <w:t xml:space="preserve"> MacMillan, 1992</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Josephine Donovan, </w:t>
      </w:r>
      <w:r w:rsidRPr="00D85773">
        <w:rPr>
          <w:rFonts w:ascii="Times New Roman" w:hAnsi="Times New Roman" w:cs="Times New Roman"/>
          <w:i/>
          <w:sz w:val="24"/>
          <w:szCs w:val="24"/>
        </w:rPr>
        <w:t>Feminist Teori</w:t>
      </w:r>
      <w:r w:rsidRPr="00D85773">
        <w:rPr>
          <w:rFonts w:ascii="Times New Roman" w:hAnsi="Times New Roman" w:cs="Times New Roman"/>
          <w:sz w:val="24"/>
          <w:szCs w:val="24"/>
        </w:rPr>
        <w:t xml:space="preserve">, İletişim, 1997.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bell hooks, </w:t>
      </w:r>
      <w:r w:rsidRPr="00D85773">
        <w:rPr>
          <w:rFonts w:ascii="Times New Roman" w:hAnsi="Times New Roman" w:cs="Times New Roman"/>
          <w:i/>
          <w:sz w:val="24"/>
          <w:szCs w:val="24"/>
        </w:rPr>
        <w:t>Feminist Theory: From Margin to Center,</w:t>
      </w:r>
      <w:r w:rsidRPr="00D85773">
        <w:rPr>
          <w:rFonts w:ascii="Times New Roman" w:hAnsi="Times New Roman" w:cs="Times New Roman"/>
          <w:sz w:val="24"/>
          <w:szCs w:val="24"/>
        </w:rPr>
        <w:t xml:space="preserve"> South End Press, 1984.</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Sheila Rowbotham, </w:t>
      </w:r>
      <w:r w:rsidRPr="00D85773">
        <w:rPr>
          <w:rFonts w:ascii="Times New Roman" w:hAnsi="Times New Roman" w:cs="Times New Roman"/>
          <w:i/>
          <w:sz w:val="24"/>
          <w:szCs w:val="24"/>
        </w:rPr>
        <w:t>Women in Movement: Feminism and Social Action,</w:t>
      </w:r>
      <w:r w:rsidRPr="00D85773">
        <w:rPr>
          <w:rFonts w:ascii="Times New Roman" w:hAnsi="Times New Roman" w:cs="Times New Roman"/>
          <w:sz w:val="24"/>
          <w:szCs w:val="24"/>
        </w:rPr>
        <w:t xml:space="preserve"> Routledge, 1992.</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Caroline Ramazanoğlu, </w:t>
      </w:r>
      <w:r w:rsidRPr="00D85773">
        <w:rPr>
          <w:rFonts w:ascii="Times New Roman" w:hAnsi="Times New Roman" w:cs="Times New Roman"/>
          <w:i/>
          <w:sz w:val="24"/>
          <w:szCs w:val="24"/>
        </w:rPr>
        <w:t>Feminizm ve Ezilmenin Çelişkileri,</w:t>
      </w:r>
      <w:r w:rsidRPr="00D85773">
        <w:rPr>
          <w:rFonts w:ascii="Times New Roman" w:hAnsi="Times New Roman" w:cs="Times New Roman"/>
          <w:sz w:val="24"/>
          <w:szCs w:val="24"/>
        </w:rPr>
        <w:t xml:space="preserve"> Pencere, 1998. </w:t>
      </w:r>
    </w:p>
    <w:p w:rsidR="006A408A" w:rsidRPr="00D85773" w:rsidRDefault="006A408A" w:rsidP="009C7F3E">
      <w:pPr>
        <w:jc w:val="both"/>
        <w:rPr>
          <w:rFonts w:ascii="Times New Roman" w:hAnsi="Times New Roman" w:cs="Times New Roman"/>
          <w:sz w:val="24"/>
          <w:szCs w:val="24"/>
        </w:rPr>
      </w:pPr>
    </w:p>
    <w:p w:rsidR="006A408A" w:rsidRPr="00D85773" w:rsidRDefault="006A408A" w:rsidP="009C7F3E">
      <w:pPr>
        <w:jc w:val="both"/>
        <w:rPr>
          <w:rFonts w:ascii="Times New Roman" w:hAnsi="Times New Roman" w:cs="Times New Roman"/>
          <w:b/>
          <w:sz w:val="24"/>
          <w:szCs w:val="24"/>
        </w:rPr>
      </w:pPr>
      <w:r w:rsidRPr="00D85773">
        <w:rPr>
          <w:rFonts w:ascii="Times New Roman" w:hAnsi="Times New Roman" w:cs="Times New Roman"/>
          <w:b/>
          <w:sz w:val="24"/>
          <w:szCs w:val="24"/>
        </w:rPr>
        <w:t>Kadınların Tarihi, Feminist Tarih Yazımı</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George Duby, Michelle Perrot. (der). </w:t>
      </w:r>
      <w:r w:rsidRPr="00D85773">
        <w:rPr>
          <w:rFonts w:ascii="Times New Roman" w:hAnsi="Times New Roman" w:cs="Times New Roman"/>
          <w:i/>
          <w:sz w:val="24"/>
          <w:szCs w:val="24"/>
        </w:rPr>
        <w:t>Kadınların Tarihi,</w:t>
      </w:r>
      <w:r w:rsidRPr="00D85773">
        <w:rPr>
          <w:rFonts w:ascii="Times New Roman" w:hAnsi="Times New Roman" w:cs="Times New Roman"/>
          <w:sz w:val="24"/>
          <w:szCs w:val="24"/>
        </w:rPr>
        <w:t xml:space="preserve"> cilt VI ve V, İş Bankası Yayınları, 2005.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Michel Foucault, </w:t>
      </w:r>
      <w:r w:rsidRPr="00D85773">
        <w:rPr>
          <w:rFonts w:ascii="Times New Roman" w:hAnsi="Times New Roman" w:cs="Times New Roman"/>
          <w:i/>
          <w:sz w:val="24"/>
          <w:szCs w:val="24"/>
        </w:rPr>
        <w:t>Cinselliğin Tarihi,</w:t>
      </w:r>
      <w:r w:rsidRPr="00D85773">
        <w:rPr>
          <w:rFonts w:ascii="Times New Roman" w:hAnsi="Times New Roman" w:cs="Times New Roman"/>
          <w:sz w:val="24"/>
          <w:szCs w:val="24"/>
        </w:rPr>
        <w:t xml:space="preserve"> Ayrıntı, 2007.</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Genevieve Lloyd, </w:t>
      </w:r>
      <w:r w:rsidRPr="00D85773">
        <w:rPr>
          <w:rFonts w:ascii="Times New Roman" w:hAnsi="Times New Roman" w:cs="Times New Roman"/>
          <w:i/>
          <w:sz w:val="24"/>
          <w:szCs w:val="24"/>
        </w:rPr>
        <w:t>Erkek Akıl: Batı Felsefesinde Erkek ve Kadın,</w:t>
      </w:r>
      <w:r w:rsidRPr="00D85773">
        <w:rPr>
          <w:rFonts w:ascii="Times New Roman" w:hAnsi="Times New Roman" w:cs="Times New Roman"/>
          <w:sz w:val="24"/>
          <w:szCs w:val="24"/>
        </w:rPr>
        <w:t xml:space="preserve"> Ayrıntı, 1996.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Christoph Türcke, </w:t>
      </w:r>
      <w:r w:rsidRPr="00D85773">
        <w:rPr>
          <w:rFonts w:ascii="Times New Roman" w:hAnsi="Times New Roman" w:cs="Times New Roman"/>
          <w:i/>
          <w:sz w:val="24"/>
          <w:szCs w:val="24"/>
        </w:rPr>
        <w:t>Cinsiyet ve Akıl</w:t>
      </w:r>
      <w:r w:rsidRPr="00D85773">
        <w:rPr>
          <w:rFonts w:ascii="Times New Roman" w:hAnsi="Times New Roman" w:cs="Times New Roman"/>
          <w:sz w:val="24"/>
          <w:szCs w:val="24"/>
        </w:rPr>
        <w:t>, Kabalcı, 1995.</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Leonore Davidoff, </w:t>
      </w:r>
      <w:r w:rsidRPr="00D85773">
        <w:rPr>
          <w:rFonts w:ascii="Times New Roman" w:hAnsi="Times New Roman" w:cs="Times New Roman"/>
          <w:i/>
          <w:sz w:val="24"/>
          <w:szCs w:val="24"/>
        </w:rPr>
        <w:t>Feminist Tarihyazımında Sınıf ve Cinsiyet,</w:t>
      </w:r>
      <w:r w:rsidRPr="00D85773">
        <w:rPr>
          <w:rFonts w:ascii="Times New Roman" w:hAnsi="Times New Roman" w:cs="Times New Roman"/>
          <w:sz w:val="24"/>
          <w:szCs w:val="24"/>
        </w:rPr>
        <w:t xml:space="preserve"> İletişim, 2002.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lastRenderedPageBreak/>
        <w:t xml:space="preserve">Catherine Hall, </w:t>
      </w:r>
      <w:r w:rsidRPr="00D85773">
        <w:rPr>
          <w:rFonts w:ascii="Times New Roman" w:hAnsi="Times New Roman" w:cs="Times New Roman"/>
          <w:i/>
          <w:sz w:val="24"/>
          <w:szCs w:val="24"/>
        </w:rPr>
        <w:t>White, Male and Middle Class: Explorations in Feminism and History</w:t>
      </w:r>
      <w:r w:rsidRPr="00D85773">
        <w:rPr>
          <w:rFonts w:ascii="Times New Roman" w:hAnsi="Times New Roman" w:cs="Times New Roman"/>
          <w:sz w:val="24"/>
          <w:szCs w:val="24"/>
        </w:rPr>
        <w:t>, Polity, 1992. 1. Feminism and Feminist History, s.1-43. 2. The History of the Housewife, s.43-75.</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Joanne Meyerowitz, </w:t>
      </w:r>
      <w:r w:rsidRPr="00D85773">
        <w:rPr>
          <w:rFonts w:ascii="Times New Roman" w:hAnsi="Times New Roman" w:cs="Times New Roman"/>
          <w:i/>
          <w:sz w:val="24"/>
          <w:szCs w:val="24"/>
        </w:rPr>
        <w:t>AHR Forum: A History of “Gender” ,</w:t>
      </w:r>
      <w:r w:rsidRPr="00D85773">
        <w:rPr>
          <w:rFonts w:ascii="Times New Roman" w:hAnsi="Times New Roman" w:cs="Times New Roman"/>
          <w:sz w:val="24"/>
          <w:szCs w:val="24"/>
        </w:rPr>
        <w:t xml:space="preserve"> American Historical Review, December 2008.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Joan Scott, “ </w:t>
      </w:r>
      <w:r w:rsidRPr="00D85773">
        <w:rPr>
          <w:rFonts w:ascii="Times New Roman" w:hAnsi="Times New Roman" w:cs="Times New Roman"/>
          <w:i/>
          <w:sz w:val="24"/>
          <w:szCs w:val="24"/>
        </w:rPr>
        <w:t>Gender: Still a Useful Category of Analysis”,</w:t>
      </w:r>
      <w:r w:rsidRPr="00D85773">
        <w:rPr>
          <w:rFonts w:ascii="Times New Roman" w:hAnsi="Times New Roman" w:cs="Times New Roman"/>
          <w:sz w:val="24"/>
          <w:szCs w:val="24"/>
        </w:rPr>
        <w:t xml:space="preserve"> Diogenes, 2010: </w:t>
      </w:r>
      <w:proofErr w:type="gramStart"/>
      <w:r w:rsidRPr="00D85773">
        <w:rPr>
          <w:rFonts w:ascii="Times New Roman" w:hAnsi="Times New Roman" w:cs="Times New Roman"/>
          <w:sz w:val="24"/>
          <w:szCs w:val="24"/>
        </w:rPr>
        <w:t>57:7</w:t>
      </w:r>
      <w:proofErr w:type="gramEnd"/>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Joan Scott, “</w:t>
      </w:r>
      <w:r w:rsidRPr="00D85773">
        <w:rPr>
          <w:rFonts w:ascii="Times New Roman" w:hAnsi="Times New Roman" w:cs="Times New Roman"/>
          <w:i/>
          <w:sz w:val="24"/>
          <w:szCs w:val="24"/>
        </w:rPr>
        <w:t>Gender: A Useful Category of Historical Analysis,”</w:t>
      </w:r>
      <w:r w:rsidRPr="00D85773">
        <w:rPr>
          <w:rFonts w:ascii="Times New Roman" w:hAnsi="Times New Roman" w:cs="Times New Roman"/>
          <w:sz w:val="24"/>
          <w:szCs w:val="24"/>
        </w:rPr>
        <w:t xml:space="preserve"> American Historical Review, 1986, </w:t>
      </w:r>
      <w:proofErr w:type="gramStart"/>
      <w:r w:rsidRPr="00D85773">
        <w:rPr>
          <w:rFonts w:ascii="Times New Roman" w:hAnsi="Times New Roman" w:cs="Times New Roman"/>
          <w:sz w:val="24"/>
          <w:szCs w:val="24"/>
        </w:rPr>
        <w:t>91:1053</w:t>
      </w:r>
      <w:proofErr w:type="gramEnd"/>
      <w:r w:rsidRPr="00D85773">
        <w:rPr>
          <w:rFonts w:ascii="Times New Roman" w:hAnsi="Times New Roman" w:cs="Times New Roman"/>
          <w:sz w:val="24"/>
          <w:szCs w:val="24"/>
        </w:rPr>
        <w:t>-1075.</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Joan Scott, “</w:t>
      </w:r>
      <w:r w:rsidRPr="00D85773">
        <w:rPr>
          <w:rFonts w:ascii="Times New Roman" w:hAnsi="Times New Roman" w:cs="Times New Roman"/>
          <w:i/>
          <w:sz w:val="24"/>
          <w:szCs w:val="24"/>
        </w:rPr>
        <w:t>Universalism and the History of Feminism</w:t>
      </w:r>
      <w:r w:rsidRPr="00D85773">
        <w:rPr>
          <w:rFonts w:ascii="Times New Roman" w:hAnsi="Times New Roman" w:cs="Times New Roman"/>
          <w:sz w:val="24"/>
          <w:szCs w:val="24"/>
        </w:rPr>
        <w:t xml:space="preserve">”, Differences: A Journal of Feminist Cultural Studies, 1995, </w:t>
      </w:r>
      <w:proofErr w:type="gramStart"/>
      <w:r w:rsidRPr="00D85773">
        <w:rPr>
          <w:rFonts w:ascii="Times New Roman" w:hAnsi="Times New Roman" w:cs="Times New Roman"/>
          <w:sz w:val="24"/>
          <w:szCs w:val="24"/>
        </w:rPr>
        <w:t>7.1</w:t>
      </w:r>
      <w:proofErr w:type="gramEnd"/>
      <w:r w:rsidRPr="00D85773">
        <w:rPr>
          <w:rFonts w:ascii="Times New Roman" w:hAnsi="Times New Roman" w:cs="Times New Roman"/>
          <w:sz w:val="24"/>
          <w:szCs w:val="24"/>
        </w:rPr>
        <w:t xml:space="preserve">.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Sue Morgan, “</w:t>
      </w:r>
      <w:r w:rsidRPr="00D85773">
        <w:rPr>
          <w:rFonts w:ascii="Times New Roman" w:hAnsi="Times New Roman" w:cs="Times New Roman"/>
          <w:i/>
          <w:sz w:val="24"/>
          <w:szCs w:val="24"/>
        </w:rPr>
        <w:t>Theorising Feminist History: a thirty year retrospective,”,</w:t>
      </w:r>
      <w:r w:rsidRPr="00D85773">
        <w:rPr>
          <w:rFonts w:ascii="Times New Roman" w:hAnsi="Times New Roman" w:cs="Times New Roman"/>
          <w:sz w:val="24"/>
          <w:szCs w:val="24"/>
        </w:rPr>
        <w:t xml:space="preserve"> Women’s History Review, vo.18, no.3, July 2009.</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Birinci Dalga: Kadınların Yaşamı, Devrim ve Haklar</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Feminizm. </w:t>
      </w:r>
      <w:r w:rsidRPr="00D85773">
        <w:rPr>
          <w:rFonts w:ascii="Times New Roman" w:hAnsi="Times New Roman" w:cs="Times New Roman"/>
          <w:i/>
          <w:sz w:val="24"/>
          <w:szCs w:val="24"/>
        </w:rPr>
        <w:t>19. Yüzyıl Klasiklerinden Seçmeler,</w:t>
      </w:r>
      <w:r w:rsidRPr="00D85773">
        <w:rPr>
          <w:rFonts w:ascii="Times New Roman" w:hAnsi="Times New Roman" w:cs="Times New Roman"/>
          <w:sz w:val="24"/>
          <w:szCs w:val="24"/>
        </w:rPr>
        <w:t xml:space="preserve"> Afa, 1987.</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Margaret Walters, “</w:t>
      </w:r>
      <w:r w:rsidRPr="00D85773">
        <w:rPr>
          <w:rFonts w:ascii="Times New Roman" w:hAnsi="Times New Roman" w:cs="Times New Roman"/>
          <w:i/>
          <w:sz w:val="24"/>
          <w:szCs w:val="24"/>
        </w:rPr>
        <w:t>Kadınların Hakları ve Kadınların Uğradığı Haksızlıklar: Wollstonecraft, Martineau, De Beauvoir”,</w:t>
      </w:r>
      <w:r w:rsidRPr="00D85773">
        <w:rPr>
          <w:rFonts w:ascii="Times New Roman" w:hAnsi="Times New Roman" w:cs="Times New Roman"/>
          <w:sz w:val="24"/>
          <w:szCs w:val="24"/>
        </w:rPr>
        <w:t xml:space="preserve"> Juliet Mitchel, “Kadın ve Eşitlik,”,  Dorothy Thompson, “</w:t>
      </w:r>
      <w:r w:rsidRPr="00D85773">
        <w:rPr>
          <w:rFonts w:ascii="Times New Roman" w:hAnsi="Times New Roman" w:cs="Times New Roman"/>
          <w:i/>
          <w:sz w:val="24"/>
          <w:szCs w:val="24"/>
        </w:rPr>
        <w:t xml:space="preserve">Kadınlar ve 19. Yüzyıl Radikal Politikası: Yitirilmiş bir Boyut”, </w:t>
      </w:r>
      <w:r w:rsidRPr="00D85773">
        <w:rPr>
          <w:rFonts w:ascii="Times New Roman" w:hAnsi="Times New Roman" w:cs="Times New Roman"/>
          <w:sz w:val="24"/>
          <w:szCs w:val="24"/>
        </w:rPr>
        <w:t>hepsi şu kaynakta: Juliet Mitchel, Ann Oakley</w:t>
      </w:r>
      <w:r w:rsidRPr="00D85773">
        <w:rPr>
          <w:rFonts w:ascii="Times New Roman" w:hAnsi="Times New Roman" w:cs="Times New Roman"/>
          <w:i/>
          <w:sz w:val="24"/>
          <w:szCs w:val="24"/>
        </w:rPr>
        <w:t>, Kadın ve Eşitlik,</w:t>
      </w:r>
      <w:r w:rsidRPr="00D85773">
        <w:rPr>
          <w:rFonts w:ascii="Times New Roman" w:hAnsi="Times New Roman" w:cs="Times New Roman"/>
          <w:sz w:val="24"/>
          <w:szCs w:val="24"/>
        </w:rPr>
        <w:t xml:space="preserve"> çev. F.Berktay, Pencere,1998.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Lena Halldenius, “</w:t>
      </w:r>
      <w:r w:rsidRPr="00D85773">
        <w:rPr>
          <w:rFonts w:ascii="Times New Roman" w:hAnsi="Times New Roman" w:cs="Times New Roman"/>
          <w:i/>
          <w:sz w:val="24"/>
          <w:szCs w:val="24"/>
        </w:rPr>
        <w:t>The Primacy of Right, on the Triad of liberty, Equality and Virtue in Wollstonecraft’s Political Thought</w:t>
      </w:r>
      <w:r w:rsidRPr="00D85773">
        <w:rPr>
          <w:rFonts w:ascii="Times New Roman" w:hAnsi="Times New Roman" w:cs="Times New Roman"/>
          <w:sz w:val="24"/>
          <w:szCs w:val="24"/>
        </w:rPr>
        <w:t xml:space="preserve">”, British Journal for the History of Philosophy </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15 (1), 2007.</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Joyce Senders Pederson, “</w:t>
      </w:r>
      <w:r w:rsidRPr="00D85773">
        <w:rPr>
          <w:rFonts w:ascii="Times New Roman" w:hAnsi="Times New Roman" w:cs="Times New Roman"/>
          <w:i/>
          <w:sz w:val="24"/>
          <w:szCs w:val="24"/>
        </w:rPr>
        <w:t>Friendship in the life and Work of Mary Wollstonecraft: The Making of a Liberal Feminist Tradition</w:t>
      </w:r>
      <w:r w:rsidRPr="00D85773">
        <w:rPr>
          <w:rFonts w:ascii="Times New Roman" w:hAnsi="Times New Roman" w:cs="Times New Roman"/>
          <w:sz w:val="24"/>
          <w:szCs w:val="24"/>
        </w:rPr>
        <w:t>”, Literature &amp; History, 17/1.</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Joyce Senders Pederson “</w:t>
      </w:r>
      <w:r w:rsidRPr="00D85773">
        <w:rPr>
          <w:rFonts w:ascii="Times New Roman" w:hAnsi="Times New Roman" w:cs="Times New Roman"/>
          <w:i/>
          <w:sz w:val="24"/>
          <w:szCs w:val="24"/>
        </w:rPr>
        <w:t>Mary Wollstonecraft: a life in past and present times”,</w:t>
      </w:r>
      <w:r w:rsidRPr="00D85773">
        <w:rPr>
          <w:rFonts w:ascii="Times New Roman" w:hAnsi="Times New Roman" w:cs="Times New Roman"/>
          <w:sz w:val="24"/>
          <w:szCs w:val="24"/>
        </w:rPr>
        <w:t xml:space="preserve"> Women’s History Review, vol.20, no.3, July 2011.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Kristan Poirot, </w:t>
      </w:r>
      <w:r w:rsidRPr="00D85773">
        <w:rPr>
          <w:rFonts w:ascii="Times New Roman" w:hAnsi="Times New Roman" w:cs="Times New Roman"/>
          <w:i/>
          <w:sz w:val="24"/>
          <w:szCs w:val="24"/>
        </w:rPr>
        <w:t>“(Un)Making Sex, Making Race: nineteenth-century Liberalism, Differance, and the Rhetoric of Elizabeth Cady Stanton</w:t>
      </w:r>
      <w:r w:rsidRPr="00D85773">
        <w:rPr>
          <w:rFonts w:ascii="Times New Roman" w:hAnsi="Times New Roman" w:cs="Times New Roman"/>
          <w:sz w:val="24"/>
          <w:szCs w:val="24"/>
        </w:rPr>
        <w:t xml:space="preserve">”, Quarterly Journal of Speech, vol.96, no.2, May 2010.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Hagar Kotef, “ </w:t>
      </w:r>
      <w:r w:rsidRPr="00D85773">
        <w:rPr>
          <w:rFonts w:ascii="Times New Roman" w:hAnsi="Times New Roman" w:cs="Times New Roman"/>
          <w:i/>
          <w:sz w:val="24"/>
          <w:szCs w:val="24"/>
        </w:rPr>
        <w:t>On Abstractness: First Wave Liberal Feminism and the Construction of the Abstract Woman”,</w:t>
      </w:r>
      <w:r w:rsidRPr="00D85773">
        <w:rPr>
          <w:rFonts w:ascii="Times New Roman" w:hAnsi="Times New Roman" w:cs="Times New Roman"/>
          <w:sz w:val="24"/>
          <w:szCs w:val="24"/>
        </w:rPr>
        <w:t xml:space="preserve"> Feminist Studies, 35, no.3, Fall 2009.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Joan Scott, “</w:t>
      </w:r>
      <w:r w:rsidRPr="00D85773">
        <w:rPr>
          <w:rFonts w:ascii="Times New Roman" w:hAnsi="Times New Roman" w:cs="Times New Roman"/>
          <w:i/>
          <w:sz w:val="24"/>
          <w:szCs w:val="24"/>
        </w:rPr>
        <w:t>Universalism and the History of Feminism</w:t>
      </w:r>
      <w:r w:rsidRPr="00D85773">
        <w:rPr>
          <w:rFonts w:ascii="Times New Roman" w:hAnsi="Times New Roman" w:cs="Times New Roman"/>
          <w:sz w:val="24"/>
          <w:szCs w:val="24"/>
        </w:rPr>
        <w:t xml:space="preserve">”, Differences: A Journal of Feminist Cultural Studies, 1995, </w:t>
      </w:r>
      <w:proofErr w:type="gramStart"/>
      <w:r w:rsidRPr="00D85773">
        <w:rPr>
          <w:rFonts w:ascii="Times New Roman" w:hAnsi="Times New Roman" w:cs="Times New Roman"/>
          <w:sz w:val="24"/>
          <w:szCs w:val="24"/>
        </w:rPr>
        <w:t>7.1</w:t>
      </w:r>
      <w:proofErr w:type="gramEnd"/>
      <w:r w:rsidRPr="00D85773">
        <w:rPr>
          <w:rFonts w:ascii="Times New Roman" w:hAnsi="Times New Roman" w:cs="Times New Roman"/>
          <w:sz w:val="24"/>
          <w:szCs w:val="24"/>
        </w:rPr>
        <w:t xml:space="preserve">. </w:t>
      </w:r>
    </w:p>
    <w:p w:rsidR="006A408A" w:rsidRPr="00D85773" w:rsidRDefault="006A408A" w:rsidP="009C7F3E">
      <w:pPr>
        <w:jc w:val="both"/>
        <w:rPr>
          <w:rFonts w:ascii="Times New Roman" w:hAnsi="Times New Roman" w:cs="Times New Roman"/>
          <w:sz w:val="24"/>
          <w:szCs w:val="24"/>
        </w:rPr>
      </w:pPr>
    </w:p>
    <w:p w:rsidR="006A408A" w:rsidRPr="00D85773" w:rsidRDefault="006A408A" w:rsidP="009C7F3E">
      <w:pPr>
        <w:jc w:val="both"/>
        <w:rPr>
          <w:rFonts w:ascii="Times New Roman" w:hAnsi="Times New Roman" w:cs="Times New Roman"/>
          <w:b/>
          <w:sz w:val="24"/>
          <w:szCs w:val="24"/>
        </w:rPr>
      </w:pPr>
      <w:r w:rsidRPr="00D85773">
        <w:rPr>
          <w:rFonts w:ascii="Times New Roman" w:hAnsi="Times New Roman" w:cs="Times New Roman"/>
          <w:b/>
          <w:sz w:val="24"/>
          <w:szCs w:val="24"/>
        </w:rPr>
        <w:t>İkinci Dalga: Ataerkillik Kuramı, Kadın Kurtuluş Hareketi</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lastRenderedPageBreak/>
        <w:t xml:space="preserve">The Second Wave: A Reader in Feminist Theory, der. Linda Nicholson, Routledge, 1997.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Caroline Ramazanoğlu, </w:t>
      </w:r>
      <w:r w:rsidRPr="00D85773">
        <w:rPr>
          <w:rFonts w:ascii="Times New Roman" w:hAnsi="Times New Roman" w:cs="Times New Roman"/>
          <w:i/>
          <w:sz w:val="24"/>
          <w:szCs w:val="24"/>
        </w:rPr>
        <w:t>Feminizm ve Ezilmenin Çelişkileri,</w:t>
      </w:r>
      <w:r w:rsidRPr="00D85773">
        <w:rPr>
          <w:rFonts w:ascii="Times New Roman" w:hAnsi="Times New Roman" w:cs="Times New Roman"/>
          <w:sz w:val="24"/>
          <w:szCs w:val="24"/>
        </w:rPr>
        <w:t xml:space="preserve"> Pencere, 1998</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Simone de Beauvoir, İkinci Cins.</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Betty Friedan, </w:t>
      </w:r>
      <w:r w:rsidRPr="00D85773">
        <w:rPr>
          <w:rFonts w:ascii="Times New Roman" w:hAnsi="Times New Roman" w:cs="Times New Roman"/>
          <w:i/>
          <w:sz w:val="24"/>
          <w:szCs w:val="24"/>
        </w:rPr>
        <w:t>Kadınlığın Gizemi,</w:t>
      </w:r>
      <w:r w:rsidRPr="00D85773">
        <w:rPr>
          <w:rFonts w:ascii="Times New Roman" w:hAnsi="Times New Roman" w:cs="Times New Roman"/>
          <w:sz w:val="24"/>
          <w:szCs w:val="24"/>
        </w:rPr>
        <w:t xml:space="preserve"> E Yayınları, 1983.</w:t>
      </w:r>
    </w:p>
    <w:p w:rsidR="006A408A" w:rsidRPr="00D85773" w:rsidRDefault="006A408A" w:rsidP="009C7F3E">
      <w:pPr>
        <w:tabs>
          <w:tab w:val="center" w:pos="4536"/>
        </w:tabs>
        <w:jc w:val="both"/>
        <w:rPr>
          <w:rFonts w:ascii="Times New Roman" w:hAnsi="Times New Roman" w:cs="Times New Roman"/>
          <w:b/>
          <w:sz w:val="24"/>
          <w:szCs w:val="24"/>
        </w:rPr>
      </w:pPr>
      <w:r w:rsidRPr="00D85773">
        <w:rPr>
          <w:rFonts w:ascii="Times New Roman" w:hAnsi="Times New Roman" w:cs="Times New Roman"/>
          <w:b/>
          <w:sz w:val="24"/>
          <w:szCs w:val="24"/>
        </w:rPr>
        <w:t>Radikal ve Lezbiyen Feminizm</w:t>
      </w:r>
      <w:r w:rsidRPr="00D85773">
        <w:rPr>
          <w:rFonts w:ascii="Times New Roman" w:hAnsi="Times New Roman" w:cs="Times New Roman"/>
          <w:b/>
          <w:sz w:val="24"/>
          <w:szCs w:val="24"/>
        </w:rPr>
        <w:tab/>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Kate Millett, </w:t>
      </w:r>
      <w:r w:rsidRPr="00D85773">
        <w:rPr>
          <w:rFonts w:ascii="Times New Roman" w:hAnsi="Times New Roman" w:cs="Times New Roman"/>
          <w:i/>
          <w:sz w:val="24"/>
          <w:szCs w:val="24"/>
        </w:rPr>
        <w:t>Cinsel Politika</w:t>
      </w:r>
      <w:r w:rsidRPr="00D85773">
        <w:rPr>
          <w:rFonts w:ascii="Times New Roman" w:hAnsi="Times New Roman" w:cs="Times New Roman"/>
          <w:sz w:val="24"/>
          <w:szCs w:val="24"/>
        </w:rPr>
        <w:t>, Payel, çev. S.Selvi 1987. Tarihsel Gelişim. Cinsel Devrim-Birinci Aşama: 1830-1930, s.105-256. Karşı-Devrim: 1930-1960. S.256-366.</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Shulamith Firestone, </w:t>
      </w:r>
      <w:r w:rsidRPr="00D85773">
        <w:rPr>
          <w:rFonts w:ascii="Times New Roman" w:hAnsi="Times New Roman" w:cs="Times New Roman"/>
          <w:i/>
          <w:sz w:val="24"/>
          <w:szCs w:val="24"/>
        </w:rPr>
        <w:t>Cinselliğin Diyalektiği: Kadın Özgürlüğü Davası,</w:t>
      </w:r>
      <w:r w:rsidRPr="00D85773">
        <w:rPr>
          <w:rFonts w:ascii="Times New Roman" w:hAnsi="Times New Roman" w:cs="Times New Roman"/>
          <w:sz w:val="24"/>
          <w:szCs w:val="24"/>
        </w:rPr>
        <w:t xml:space="preserve">  Payel, 1993.</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 Carol Anne Douglas, </w:t>
      </w:r>
      <w:r w:rsidRPr="00D85773">
        <w:rPr>
          <w:rFonts w:ascii="Times New Roman" w:hAnsi="Times New Roman" w:cs="Times New Roman"/>
          <w:i/>
          <w:sz w:val="24"/>
          <w:szCs w:val="24"/>
        </w:rPr>
        <w:t>Sevgi ve Politika: Radikal Feminizm ve Lezbiyen Teori,</w:t>
      </w:r>
      <w:r w:rsidRPr="00D85773">
        <w:rPr>
          <w:rFonts w:ascii="Times New Roman" w:hAnsi="Times New Roman" w:cs="Times New Roman"/>
          <w:sz w:val="24"/>
          <w:szCs w:val="24"/>
        </w:rPr>
        <w:t xml:space="preserve"> çev. Nilgün Aydoğan, Kavram, 1995.</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Sheila Rowbotham, </w:t>
      </w:r>
      <w:r w:rsidRPr="00D85773">
        <w:rPr>
          <w:rFonts w:ascii="Times New Roman" w:hAnsi="Times New Roman" w:cs="Times New Roman"/>
          <w:i/>
          <w:sz w:val="24"/>
          <w:szCs w:val="24"/>
        </w:rPr>
        <w:t>Women in Movement: Feminism and Social Action,</w:t>
      </w:r>
      <w:r w:rsidRPr="00D85773">
        <w:rPr>
          <w:rFonts w:ascii="Times New Roman" w:hAnsi="Times New Roman" w:cs="Times New Roman"/>
          <w:sz w:val="24"/>
          <w:szCs w:val="24"/>
        </w:rPr>
        <w:t xml:space="preserve"> Routledge, 1992, Recent Women’s Movement and Social Protest: s.257-317.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Kristan Poirot, “</w:t>
      </w:r>
      <w:r w:rsidRPr="00D85773">
        <w:rPr>
          <w:rFonts w:ascii="Times New Roman" w:hAnsi="Times New Roman" w:cs="Times New Roman"/>
          <w:i/>
          <w:sz w:val="24"/>
          <w:szCs w:val="24"/>
        </w:rPr>
        <w:t>Domesticating the liberated Women: Containment Rhetorics of Second Wave Radical/Lesbian Feminism”,</w:t>
      </w:r>
      <w:r w:rsidRPr="00D85773">
        <w:rPr>
          <w:rFonts w:ascii="Times New Roman" w:hAnsi="Times New Roman" w:cs="Times New Roman"/>
          <w:sz w:val="24"/>
          <w:szCs w:val="24"/>
        </w:rPr>
        <w:t xml:space="preserve"> Women’s Studies in Communication, vol. 32, no.3, 2009.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Eleonore Lepinard, “</w:t>
      </w:r>
      <w:r w:rsidRPr="00D85773">
        <w:rPr>
          <w:rFonts w:ascii="Times New Roman" w:hAnsi="Times New Roman" w:cs="Times New Roman"/>
          <w:i/>
          <w:sz w:val="24"/>
          <w:szCs w:val="24"/>
        </w:rPr>
        <w:t>The Contentious Subject of Feminism: Defining women in France from Second wave to Parity,”</w:t>
      </w:r>
      <w:r w:rsidRPr="00D85773">
        <w:rPr>
          <w:rFonts w:ascii="Times New Roman" w:hAnsi="Times New Roman" w:cs="Times New Roman"/>
          <w:sz w:val="24"/>
          <w:szCs w:val="24"/>
        </w:rPr>
        <w:t xml:space="preserve"> Sign, vol.32, no.2, 2007.</w:t>
      </w:r>
    </w:p>
    <w:p w:rsidR="006A408A" w:rsidRPr="00D85773" w:rsidRDefault="006A408A" w:rsidP="009C7F3E">
      <w:pPr>
        <w:jc w:val="both"/>
        <w:rPr>
          <w:rFonts w:ascii="Times New Roman" w:hAnsi="Times New Roman" w:cs="Times New Roman"/>
          <w:sz w:val="24"/>
          <w:szCs w:val="24"/>
        </w:rPr>
      </w:pPr>
    </w:p>
    <w:p w:rsidR="006A408A" w:rsidRPr="00D85773" w:rsidRDefault="006A408A" w:rsidP="009C7F3E">
      <w:pPr>
        <w:jc w:val="both"/>
        <w:rPr>
          <w:rFonts w:ascii="Times New Roman" w:hAnsi="Times New Roman" w:cs="Times New Roman"/>
          <w:b/>
          <w:sz w:val="24"/>
          <w:szCs w:val="24"/>
        </w:rPr>
      </w:pPr>
      <w:r w:rsidRPr="00D85773">
        <w:rPr>
          <w:rFonts w:ascii="Times New Roman" w:hAnsi="Times New Roman" w:cs="Times New Roman"/>
          <w:b/>
          <w:sz w:val="24"/>
          <w:szCs w:val="24"/>
        </w:rPr>
        <w:t>Marksist ve Sosyalist Feminizm</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Lise Vogel, </w:t>
      </w:r>
      <w:r w:rsidRPr="00D85773">
        <w:rPr>
          <w:rFonts w:ascii="Times New Roman" w:hAnsi="Times New Roman" w:cs="Times New Roman"/>
          <w:i/>
          <w:sz w:val="24"/>
          <w:szCs w:val="24"/>
        </w:rPr>
        <w:t>Marksist Teoride Kadın,</w:t>
      </w:r>
      <w:r w:rsidRPr="00D85773">
        <w:rPr>
          <w:rFonts w:ascii="Times New Roman" w:hAnsi="Times New Roman" w:cs="Times New Roman"/>
          <w:sz w:val="24"/>
          <w:szCs w:val="24"/>
        </w:rPr>
        <w:t xml:space="preserve"> Pencere, 1990.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i/>
          <w:sz w:val="24"/>
          <w:szCs w:val="24"/>
        </w:rPr>
        <w:t>Kadının Görünmeyen Emeği: Maddeci bir Feminizm Üzerine</w:t>
      </w:r>
      <w:r w:rsidRPr="00D85773">
        <w:rPr>
          <w:rFonts w:ascii="Times New Roman" w:hAnsi="Times New Roman" w:cs="Times New Roman"/>
          <w:sz w:val="24"/>
          <w:szCs w:val="24"/>
        </w:rPr>
        <w:t xml:space="preserve">, der. Gülnur Savran, Nesrin Tura, Kardelen, 1992.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Gülnur Acar Savran, </w:t>
      </w:r>
      <w:r w:rsidRPr="00D85773">
        <w:rPr>
          <w:rFonts w:ascii="Times New Roman" w:hAnsi="Times New Roman" w:cs="Times New Roman"/>
          <w:i/>
          <w:sz w:val="24"/>
          <w:szCs w:val="24"/>
        </w:rPr>
        <w:t>Beden, Emek, Tarih,</w:t>
      </w:r>
      <w:r w:rsidRPr="00D85773">
        <w:rPr>
          <w:rFonts w:ascii="Times New Roman" w:hAnsi="Times New Roman" w:cs="Times New Roman"/>
          <w:sz w:val="24"/>
          <w:szCs w:val="24"/>
        </w:rPr>
        <w:t xml:space="preserve"> Kuram, 2004.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Christine Delphy, </w:t>
      </w:r>
      <w:r w:rsidRPr="00D85773">
        <w:rPr>
          <w:rFonts w:ascii="Times New Roman" w:hAnsi="Times New Roman" w:cs="Times New Roman"/>
          <w:i/>
          <w:sz w:val="24"/>
          <w:szCs w:val="24"/>
        </w:rPr>
        <w:t xml:space="preserve">Baş Düşman: Patriyarkanın </w:t>
      </w:r>
      <w:proofErr w:type="gramStart"/>
      <w:r w:rsidRPr="00D85773">
        <w:rPr>
          <w:rFonts w:ascii="Times New Roman" w:hAnsi="Times New Roman" w:cs="Times New Roman"/>
          <w:i/>
          <w:sz w:val="24"/>
          <w:szCs w:val="24"/>
        </w:rPr>
        <w:t>Ekonomi  Politiği</w:t>
      </w:r>
      <w:proofErr w:type="gramEnd"/>
      <w:r w:rsidRPr="00D85773">
        <w:rPr>
          <w:rFonts w:ascii="Times New Roman" w:hAnsi="Times New Roman" w:cs="Times New Roman"/>
          <w:i/>
          <w:sz w:val="24"/>
          <w:szCs w:val="24"/>
        </w:rPr>
        <w:t>,</w:t>
      </w:r>
      <w:r w:rsidRPr="00D85773">
        <w:rPr>
          <w:rFonts w:ascii="Times New Roman" w:hAnsi="Times New Roman" w:cs="Times New Roman"/>
          <w:sz w:val="24"/>
          <w:szCs w:val="24"/>
        </w:rPr>
        <w:t xml:space="preserve"> Saf, 1999.</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i/>
          <w:sz w:val="24"/>
          <w:szCs w:val="24"/>
        </w:rPr>
        <w:t xml:space="preserve">The Unhappy Marriage of Marxism and </w:t>
      </w:r>
      <w:proofErr w:type="gramStart"/>
      <w:r w:rsidRPr="00D85773">
        <w:rPr>
          <w:rFonts w:ascii="Times New Roman" w:hAnsi="Times New Roman" w:cs="Times New Roman"/>
          <w:i/>
          <w:sz w:val="24"/>
          <w:szCs w:val="24"/>
        </w:rPr>
        <w:t>Feminism:A</w:t>
      </w:r>
      <w:proofErr w:type="gramEnd"/>
      <w:r w:rsidRPr="00D85773">
        <w:rPr>
          <w:rFonts w:ascii="Times New Roman" w:hAnsi="Times New Roman" w:cs="Times New Roman"/>
          <w:i/>
          <w:sz w:val="24"/>
          <w:szCs w:val="24"/>
        </w:rPr>
        <w:t xml:space="preserve"> Debate on Class and Patriarchy</w:t>
      </w:r>
      <w:r w:rsidRPr="00D85773">
        <w:rPr>
          <w:rFonts w:ascii="Times New Roman" w:hAnsi="Times New Roman" w:cs="Times New Roman"/>
          <w:sz w:val="24"/>
          <w:szCs w:val="24"/>
        </w:rPr>
        <w:t xml:space="preserve">, ed. Lydia Sargent, Pluto, 1981.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Sheila Rowbotham, Lynee Segal, Hilary Wainwright, </w:t>
      </w:r>
      <w:r w:rsidRPr="00D85773">
        <w:rPr>
          <w:rFonts w:ascii="Times New Roman" w:hAnsi="Times New Roman" w:cs="Times New Roman"/>
          <w:i/>
          <w:sz w:val="24"/>
          <w:szCs w:val="24"/>
        </w:rPr>
        <w:t>Feminism, Sosyalizm, Eylemde Birlik,</w:t>
      </w:r>
      <w:r w:rsidRPr="00D85773">
        <w:rPr>
          <w:rFonts w:ascii="Times New Roman" w:hAnsi="Times New Roman" w:cs="Times New Roman"/>
          <w:sz w:val="24"/>
          <w:szCs w:val="24"/>
        </w:rPr>
        <w:t xml:space="preserve"> İletişim Yayınları, 1984.</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Elizabeth Lapovsky Kennedy, “</w:t>
      </w:r>
      <w:r w:rsidRPr="00D85773">
        <w:rPr>
          <w:rFonts w:ascii="Times New Roman" w:hAnsi="Times New Roman" w:cs="Times New Roman"/>
          <w:i/>
          <w:sz w:val="24"/>
          <w:szCs w:val="24"/>
        </w:rPr>
        <w:t>Socialist Feminism: What Difference did it make to the History of Women’s Studies?”,</w:t>
      </w:r>
      <w:r w:rsidRPr="00D85773">
        <w:rPr>
          <w:rFonts w:ascii="Times New Roman" w:hAnsi="Times New Roman" w:cs="Times New Roman"/>
          <w:sz w:val="24"/>
          <w:szCs w:val="24"/>
        </w:rPr>
        <w:t xml:space="preserve"> Feminist Studies, 34, no.3 (Fall 2008).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Angela McRobbie, “ </w:t>
      </w:r>
      <w:r w:rsidRPr="00D85773">
        <w:rPr>
          <w:rFonts w:ascii="Times New Roman" w:hAnsi="Times New Roman" w:cs="Times New Roman"/>
          <w:i/>
          <w:sz w:val="24"/>
          <w:szCs w:val="24"/>
        </w:rPr>
        <w:t xml:space="preserve">Feminism and the Socialist </w:t>
      </w:r>
      <w:proofErr w:type="gramStart"/>
      <w:r w:rsidRPr="00D85773">
        <w:rPr>
          <w:rFonts w:ascii="Times New Roman" w:hAnsi="Times New Roman" w:cs="Times New Roman"/>
          <w:i/>
          <w:sz w:val="24"/>
          <w:szCs w:val="24"/>
        </w:rPr>
        <w:t>Tradition …Undone</w:t>
      </w:r>
      <w:proofErr w:type="gramEnd"/>
      <w:r w:rsidRPr="00D85773">
        <w:rPr>
          <w:rFonts w:ascii="Times New Roman" w:hAnsi="Times New Roman" w:cs="Times New Roman"/>
          <w:i/>
          <w:sz w:val="24"/>
          <w:szCs w:val="24"/>
        </w:rPr>
        <w:t>: A response ot recent work by Judith Butler</w:t>
      </w:r>
      <w:r w:rsidRPr="00D85773">
        <w:rPr>
          <w:rFonts w:ascii="Times New Roman" w:hAnsi="Times New Roman" w:cs="Times New Roman"/>
          <w:sz w:val="24"/>
          <w:szCs w:val="24"/>
        </w:rPr>
        <w:t xml:space="preserve">, Cultural Studies, vol.18, no.4, July 2004.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lastRenderedPageBreak/>
        <w:t>Lori Jo Marso, “</w:t>
      </w:r>
      <w:r w:rsidRPr="00D85773">
        <w:rPr>
          <w:rFonts w:ascii="Times New Roman" w:hAnsi="Times New Roman" w:cs="Times New Roman"/>
          <w:i/>
          <w:sz w:val="24"/>
          <w:szCs w:val="24"/>
        </w:rPr>
        <w:t>A Feminist search for love: Emma Goldman on the politics of marriage, love, sexuality and the femimine”,</w:t>
      </w:r>
      <w:r w:rsidRPr="00D85773">
        <w:rPr>
          <w:rFonts w:ascii="Times New Roman" w:hAnsi="Times New Roman" w:cs="Times New Roman"/>
          <w:sz w:val="24"/>
          <w:szCs w:val="24"/>
        </w:rPr>
        <w:t xml:space="preserve"> Feminist Theory, vo. 4(3), 2003.</w:t>
      </w:r>
    </w:p>
    <w:p w:rsidR="00D91788" w:rsidRPr="00D85773" w:rsidRDefault="00D91788" w:rsidP="009C7F3E">
      <w:pPr>
        <w:jc w:val="both"/>
        <w:rPr>
          <w:rFonts w:ascii="Times New Roman" w:hAnsi="Times New Roman" w:cs="Times New Roman"/>
          <w:b/>
          <w:sz w:val="24"/>
          <w:szCs w:val="24"/>
        </w:rPr>
      </w:pPr>
    </w:p>
    <w:p w:rsidR="00D91788" w:rsidRDefault="00D91788" w:rsidP="009C7F3E">
      <w:pPr>
        <w:jc w:val="both"/>
        <w:rPr>
          <w:rFonts w:ascii="Times New Roman" w:hAnsi="Times New Roman" w:cs="Times New Roman"/>
          <w:b/>
          <w:sz w:val="24"/>
          <w:szCs w:val="24"/>
        </w:rPr>
      </w:pPr>
    </w:p>
    <w:p w:rsidR="00F6772F" w:rsidRPr="00D85773" w:rsidRDefault="00F6772F" w:rsidP="009C7F3E">
      <w:pPr>
        <w:jc w:val="both"/>
        <w:rPr>
          <w:rFonts w:ascii="Times New Roman" w:hAnsi="Times New Roman" w:cs="Times New Roman"/>
          <w:b/>
          <w:sz w:val="24"/>
          <w:szCs w:val="24"/>
        </w:rPr>
      </w:pPr>
    </w:p>
    <w:p w:rsidR="00E10B0E" w:rsidRPr="00D85773" w:rsidRDefault="009B3624" w:rsidP="00F6772F">
      <w:pPr>
        <w:jc w:val="center"/>
        <w:rPr>
          <w:rFonts w:ascii="Times New Roman" w:hAnsi="Times New Roman" w:cs="Times New Roman"/>
          <w:b/>
          <w:sz w:val="24"/>
          <w:szCs w:val="24"/>
        </w:rPr>
      </w:pPr>
      <w:r w:rsidRPr="00D85773">
        <w:rPr>
          <w:rFonts w:ascii="Times New Roman" w:hAnsi="Times New Roman" w:cs="Times New Roman"/>
          <w:b/>
          <w:sz w:val="24"/>
          <w:szCs w:val="24"/>
        </w:rPr>
        <w:t xml:space="preserve">ZAMAN, </w:t>
      </w:r>
      <w:r w:rsidR="00FD4DA8" w:rsidRPr="00D85773">
        <w:rPr>
          <w:rFonts w:ascii="Times New Roman" w:hAnsi="Times New Roman" w:cs="Times New Roman"/>
          <w:b/>
          <w:sz w:val="24"/>
          <w:szCs w:val="24"/>
        </w:rPr>
        <w:t>MEKÂN</w:t>
      </w:r>
      <w:r w:rsidR="00E10B0E" w:rsidRPr="00D85773">
        <w:rPr>
          <w:rFonts w:ascii="Times New Roman" w:hAnsi="Times New Roman" w:cs="Times New Roman"/>
          <w:b/>
          <w:sz w:val="24"/>
          <w:szCs w:val="24"/>
        </w:rPr>
        <w:t>, ANLATI</w:t>
      </w:r>
    </w:p>
    <w:p w:rsidR="009B3624" w:rsidRPr="00D85773" w:rsidRDefault="00405444" w:rsidP="00F6772F">
      <w:pPr>
        <w:jc w:val="center"/>
        <w:rPr>
          <w:rFonts w:ascii="Times New Roman" w:eastAsia="Calibri" w:hAnsi="Times New Roman" w:cs="Times New Roman"/>
          <w:b/>
          <w:sz w:val="24"/>
          <w:szCs w:val="24"/>
        </w:rPr>
      </w:pPr>
      <w:r w:rsidRPr="00D85773">
        <w:rPr>
          <w:rFonts w:ascii="Times New Roman" w:hAnsi="Times New Roman" w:cs="Times New Roman"/>
          <w:b/>
          <w:sz w:val="24"/>
          <w:szCs w:val="24"/>
        </w:rPr>
        <w:t>Prof</w:t>
      </w:r>
      <w:r w:rsidR="009B3624" w:rsidRPr="00D85773">
        <w:rPr>
          <w:rFonts w:ascii="Times New Roman" w:hAnsi="Times New Roman" w:cs="Times New Roman"/>
          <w:b/>
          <w:sz w:val="24"/>
          <w:szCs w:val="24"/>
        </w:rPr>
        <w:t xml:space="preserve">. Dr. </w:t>
      </w:r>
      <w:r w:rsidR="00372944" w:rsidRPr="00D85773">
        <w:rPr>
          <w:rFonts w:ascii="Times New Roman" w:eastAsia="Calibri" w:hAnsi="Times New Roman" w:cs="Times New Roman"/>
          <w:b/>
          <w:sz w:val="24"/>
          <w:szCs w:val="24"/>
        </w:rPr>
        <w:t>Funda ŞENOL CANTEK</w:t>
      </w:r>
    </w:p>
    <w:p w:rsidR="009E51A6" w:rsidRPr="00D85773" w:rsidRDefault="00143C2B" w:rsidP="009C7F3E">
      <w:pPr>
        <w:jc w:val="both"/>
        <w:rPr>
          <w:rFonts w:ascii="Times New Roman" w:hAnsi="Times New Roman" w:cs="Times New Roman"/>
          <w:b/>
          <w:sz w:val="24"/>
          <w:szCs w:val="24"/>
        </w:rPr>
      </w:pPr>
      <w:r w:rsidRPr="00D85773">
        <w:rPr>
          <w:rFonts w:ascii="Times New Roman" w:hAnsi="Times New Roman" w:cs="Times New Roman"/>
          <w:b/>
          <w:sz w:val="24"/>
          <w:szCs w:val="24"/>
        </w:rPr>
        <w:t>Dersin Amacı</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Sözlü tarih ve feminist coğrafyanın kadınlar için kesişen alanlarının teoride ve pratikte tartışılacağı bu derste öğrencilere yaratıcı sözlü tarih çalışmaları yapmaları için uygun zemin hazırlanmaktadır.</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1.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Kolektif Hafıza, Kolektif Amnesia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2.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Res</w:t>
      </w:r>
      <w:r w:rsidR="00143C2B" w:rsidRPr="00D85773">
        <w:rPr>
          <w:rFonts w:ascii="Times New Roman" w:hAnsi="Times New Roman" w:cs="Times New Roman"/>
          <w:sz w:val="24"/>
          <w:szCs w:val="24"/>
        </w:rPr>
        <w:t>m</w:t>
      </w:r>
      <w:r w:rsidRPr="00D85773">
        <w:rPr>
          <w:rFonts w:ascii="Times New Roman" w:hAnsi="Times New Roman" w:cs="Times New Roman"/>
          <w:sz w:val="24"/>
          <w:szCs w:val="24"/>
        </w:rPr>
        <w:t>i tarih anlatısı ve geçmişle hesaplaşma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3.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Sözlü kültür ve yerel tarihin </w:t>
      </w:r>
      <w:proofErr w:type="gramStart"/>
      <w:r w:rsidRPr="00D85773">
        <w:rPr>
          <w:rFonts w:ascii="Times New Roman" w:hAnsi="Times New Roman" w:cs="Times New Roman"/>
          <w:sz w:val="24"/>
          <w:szCs w:val="24"/>
        </w:rPr>
        <w:t>imkanları</w:t>
      </w:r>
      <w:proofErr w:type="gramEnd"/>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4.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Resmi tarih anlatısı karşısında kişisel tarihler</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5.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Kadınlar ve erkekler nasıl anımsar, kişisel tarihlerin inşası nasıl farklılaşır?</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6.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Feminist coğrafya ve </w:t>
      </w:r>
      <w:proofErr w:type="gramStart"/>
      <w:r w:rsidRPr="00D85773">
        <w:rPr>
          <w:rFonts w:ascii="Times New Roman" w:hAnsi="Times New Roman" w:cs="Times New Roman"/>
          <w:sz w:val="24"/>
          <w:szCs w:val="24"/>
        </w:rPr>
        <w:t>mekansal</w:t>
      </w:r>
      <w:proofErr w:type="gramEnd"/>
      <w:r w:rsidRPr="00D85773">
        <w:rPr>
          <w:rFonts w:ascii="Times New Roman" w:hAnsi="Times New Roman" w:cs="Times New Roman"/>
          <w:sz w:val="24"/>
          <w:szCs w:val="24"/>
        </w:rPr>
        <w:t xml:space="preserve"> bellek</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7.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Biyografiler ve belleğin cinsiyeti</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8.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Edebiyat ve belleğin cinsiyeti</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9.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lastRenderedPageBreak/>
        <w:t>Belgeseller ve sözlü tarih</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10-12. Haftalar </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Öğrenci sunumları</w:t>
      </w:r>
    </w:p>
    <w:p w:rsidR="009B3624" w:rsidRPr="00D85773" w:rsidRDefault="009B3624" w:rsidP="009C7F3E">
      <w:pPr>
        <w:jc w:val="both"/>
        <w:rPr>
          <w:rFonts w:ascii="Times New Roman" w:eastAsia="Calibri" w:hAnsi="Times New Roman" w:cs="Times New Roman"/>
          <w:b/>
          <w:sz w:val="24"/>
          <w:szCs w:val="24"/>
        </w:rPr>
      </w:pPr>
      <w:r w:rsidRPr="00D85773">
        <w:rPr>
          <w:rFonts w:ascii="Times New Roman" w:eastAsia="Calibri" w:hAnsi="Times New Roman" w:cs="Times New Roman"/>
          <w:b/>
          <w:sz w:val="24"/>
          <w:szCs w:val="24"/>
        </w:rPr>
        <w:t xml:space="preserve">Okuma önerileri: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Adak, H</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Altınay, A.G., Düzel, Esin ve N.Bayraktar (2008) İşte Böyle Güzelim, Sel Yayıncılık,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Akşit, E.E</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"Osmanlı İmparatorluğu ve Türkiye'de Kamusallık Kavramının Dönüşümü ve Dışladıkları," SBF Dergisi 64/1, 2009. </w:t>
      </w:r>
      <w:r w:rsidRPr="00D85773">
        <w:rPr>
          <w:rFonts w:ascii="Times New Roman" w:eastAsia="Calibri" w:hAnsi="Times New Roman" w:cs="Times New Roman"/>
          <w:sz w:val="24"/>
          <w:szCs w:val="24"/>
        </w:rPr>
        <w:br/>
      </w:r>
      <w:r w:rsidRPr="00D85773">
        <w:rPr>
          <w:rFonts w:ascii="Times New Roman" w:eastAsia="Calibri" w:hAnsi="Times New Roman" w:cs="Times New Roman"/>
          <w:sz w:val="24"/>
          <w:szCs w:val="24"/>
        </w:rPr>
        <w:br/>
        <w:t>Akşit, E.E., "Filmin Kadın Tarihinde Kullanımı," Kadın Belleğini Oluşturmada Kaynak Sorunu, İstanbul: Kadın Eserleri Kütüphanesi ve Bilgi Merkezi Vakfı, 2009. </w:t>
      </w:r>
      <w:r w:rsidRPr="00D85773">
        <w:rPr>
          <w:rFonts w:ascii="Times New Roman" w:eastAsia="Calibri" w:hAnsi="Times New Roman" w:cs="Times New Roman"/>
          <w:sz w:val="24"/>
          <w:szCs w:val="24"/>
        </w:rPr>
        <w:br/>
      </w:r>
      <w:r w:rsidRPr="00D85773">
        <w:rPr>
          <w:rFonts w:ascii="Times New Roman" w:eastAsia="Calibri" w:hAnsi="Times New Roman" w:cs="Times New Roman"/>
          <w:sz w:val="24"/>
          <w:szCs w:val="24"/>
        </w:rPr>
        <w:br/>
        <w:t>Akşit, E.E., "Kadınların Hamamı ve Dönüşümü" Cins Cins Mekan, Ayten Alkan (ed.) İstanbul: Varlık Yayınları, 2009. </w:t>
      </w:r>
      <w:r w:rsidRPr="00D85773">
        <w:rPr>
          <w:rFonts w:ascii="Times New Roman" w:eastAsia="Calibri" w:hAnsi="Times New Roman" w:cs="Times New Roman"/>
          <w:sz w:val="24"/>
          <w:szCs w:val="24"/>
        </w:rPr>
        <w:br/>
      </w:r>
      <w:r w:rsidRPr="00D85773">
        <w:rPr>
          <w:rFonts w:ascii="Times New Roman" w:eastAsia="Calibri" w:hAnsi="Times New Roman" w:cs="Times New Roman"/>
          <w:sz w:val="24"/>
          <w:szCs w:val="24"/>
        </w:rPr>
        <w:br/>
        <w:t xml:space="preserve">Akşit, E.E., "Women, Modern State and Religious Space" Mediations in Cultural Spaces: Structure, Sign, Body. John Wall (ed.), Newcastle: Cambridge Scholars Publishing, 2008.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Azaryahu, M. (1996) The power of commemorative street names, Environment and Planning D 14/3: 311-330.</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Başdaş, B. (2007) Cosmopolitanism in the City: Contested Claims to Bodies and Sexualities in Beyoglu, Istanbul. PhD. Unpublished </w:t>
      </w:r>
      <w:proofErr w:type="gramStart"/>
      <w:r w:rsidRPr="00D85773">
        <w:rPr>
          <w:rFonts w:ascii="Times New Roman" w:eastAsia="Calibri" w:hAnsi="Times New Roman" w:cs="Times New Roman"/>
          <w:sz w:val="24"/>
          <w:szCs w:val="24"/>
        </w:rPr>
        <w:t>Ph.D</w:t>
      </w:r>
      <w:proofErr w:type="gramEnd"/>
      <w:r w:rsidRPr="00D85773">
        <w:rPr>
          <w:rFonts w:ascii="Times New Roman" w:eastAsia="Calibri" w:hAnsi="Times New Roman" w:cs="Times New Roman"/>
          <w:sz w:val="24"/>
          <w:szCs w:val="24"/>
        </w:rPr>
        <w:t>. Submitted to the University of California.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Baydar, G. and İvegen B. (2006) Territories, identities, and thresholds: The Saturday Mothers phenomenon in İstanbul, Signs 31/3: 689-715.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Blank, Hane (2007) </w:t>
      </w:r>
      <w:proofErr w:type="gramStart"/>
      <w:r w:rsidRPr="00D85773">
        <w:rPr>
          <w:rFonts w:ascii="Times New Roman" w:eastAsia="Calibri" w:hAnsi="Times New Roman" w:cs="Times New Roman"/>
          <w:sz w:val="24"/>
          <w:szCs w:val="24"/>
        </w:rPr>
        <w:t>Bekaretin</w:t>
      </w:r>
      <w:proofErr w:type="gramEnd"/>
      <w:r w:rsidRPr="00D85773">
        <w:rPr>
          <w:rFonts w:ascii="Times New Roman" w:eastAsia="Calibri" w:hAnsi="Times New Roman" w:cs="Times New Roman"/>
          <w:sz w:val="24"/>
          <w:szCs w:val="24"/>
        </w:rPr>
        <w:t xml:space="preserve"> El Değmemiş Tarihi, Çev. Emek Ergün, İletişim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Boys, J. (1998) Beyond maps and metaphors? Rethinking the relationships between gender and architecture. In Rosa Ainley (Ed.), New Frontiers of Space, Bodies, and Gender, London: Routledge.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Bozdoğan, S. and Kasaba, R. (1997) Rethinking Modernity and National Identity in </w:t>
      </w:r>
      <w:proofErr w:type="gramStart"/>
      <w:r w:rsidR="009E51A6" w:rsidRPr="00D85773">
        <w:rPr>
          <w:rFonts w:ascii="Times New Roman" w:eastAsia="Calibri" w:hAnsi="Times New Roman" w:cs="Times New Roman"/>
          <w:sz w:val="24"/>
          <w:szCs w:val="24"/>
        </w:rPr>
        <w:t>Turkey.</w:t>
      </w:r>
      <w:r w:rsidRPr="00D85773">
        <w:rPr>
          <w:rFonts w:ascii="Times New Roman" w:eastAsia="Calibri" w:hAnsi="Times New Roman" w:cs="Times New Roman"/>
          <w:sz w:val="24"/>
          <w:szCs w:val="24"/>
        </w:rPr>
        <w:t>Seattle</w:t>
      </w:r>
      <w:proofErr w:type="gramEnd"/>
      <w:r w:rsidRPr="00D85773">
        <w:rPr>
          <w:rFonts w:ascii="Times New Roman" w:eastAsia="Calibri" w:hAnsi="Times New Roman" w:cs="Times New Roman"/>
          <w:sz w:val="24"/>
          <w:szCs w:val="24"/>
        </w:rPr>
        <w:t>: University of Washington Press.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Brown, M. and Staeheli, L.A. (2003) 'Are we there yet?' feminist political geographies.' Gender, Place &amp; Culture 10/3: 247-255.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Caunce, Stephen (2001) Sözlü Tarih ve Yerel Tarihçi, Çev. B. Bülent Can, A. Yalçınkaya, Tarih Vakfı Yurt Yayınları, İstanbul.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lastRenderedPageBreak/>
        <w:t>Clark, S. E</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L. Staeheli, et al. (1995) Women redefining local politics, in Judge, D. and Wolman, H. (eds) Theories of Urban Politics. London: Sage, pp. 205-227.</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Connerton, P. (1989) How Societies Remember. Cambridge University Press.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Cope, M. (2004) Placing gendered political acts, in Staeheli, L</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Kofman, E. and Peake, L. (eds) Mapping Women, Making Politics: Feminist Perspectives on Political Geography. New York: Routledge, pp. 71-86.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Crinson, M. and Tyrer, P. (2005) Clocking off in Ancoats: Time and remembrance in the post-industrial city, in Crinson, M. (ed.) Urban </w:t>
      </w:r>
      <w:proofErr w:type="gramStart"/>
      <w:r w:rsidRPr="00D85773">
        <w:rPr>
          <w:rFonts w:ascii="Times New Roman" w:eastAsia="Calibri" w:hAnsi="Times New Roman" w:cs="Times New Roman"/>
          <w:sz w:val="24"/>
          <w:szCs w:val="24"/>
        </w:rPr>
        <w:t>memory : history</w:t>
      </w:r>
      <w:proofErr w:type="gramEnd"/>
      <w:r w:rsidRPr="00D85773">
        <w:rPr>
          <w:rFonts w:ascii="Times New Roman" w:eastAsia="Calibri" w:hAnsi="Times New Roman" w:cs="Times New Roman"/>
          <w:sz w:val="24"/>
          <w:szCs w:val="24"/>
        </w:rPr>
        <w:t xml:space="preserve"> and amnesia in the modern city. London: Routledge, pp. 49-74.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Çelik, Z. (1994) Urban preservation as theme park: The Case of Soğukçesme Street, in Çelik, Z.   Favro, D. and Ingersoll, R. (eds) Streets: Critical Perspectives on Public Space, Berkeley: University of California Press, pp. 83-94.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Danacıoğlu, Esra (2001) Geçmişin İzleri, Yanıbaşımızdaki Tarih İçin Bir Kılavuz, Tarih Vakfı Yurt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Diken, B. (2004) From refugee camps to gated communities: biopolitics and the end of the city, Citizenship Studies 8/1: 83-106.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Domosh, M. and Morin, K.M.(2003) Travels with feminist historical geography, Gender, Place &amp;</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Doron, G. (2000) The dead zone &amp; the architecture of transgression. City 4/2: 247-264.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Dowler, L. and J. Sharp (2001) A Feminist geopolitics?" Space and Polity 5/3: 165-176.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Draaisma, Douwe (2007) Yaşlandıkça Hayat Neden Çabuk Geçer</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Belleğimiz Geçmişimizi Nasıl Şekillendirir?, Çev. Gürol Koca, Metis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Durakbaşa, A. and İlyasoglu, A. (2001) Formation of gender identities in republican Turkey and women's narratives as transmitters of 'herstory' of modernization. Journal of Social History 35/1: 195-203.</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England, K. (2003) Towards a feminist political geography? Political Geography 22(6), 611-616.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Gilbert, M. (1998) "Race," space, and power: The survival strategies of working poor women, Annals of the Association of American Geographers 88/4: 595-621.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Harris, L.M. (2008) Modernizing the nation: Postcolonialism, postdevelopmentalism, and ambivalent spaces of difference in southeastern Turkey. Geoforum 39: 1698–1708.</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Hebbert, M. (2005) The street as locus of collective memory, Environment and Planning D: Society and Space 23/4: 581-596.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lastRenderedPageBreak/>
        <w:t xml:space="preserve">Hirschon, Renee (2000) Mübadele Çocukları, Çev. Serpil Çağlayan, Tarih Vakfı Yayını, İstanbul.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Hoelscher, S. and Alderman, D. (2004) Memory and place: geographies of a critical relationship, Social &amp; Cultural Geography 5/3: 347–355.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Huyssen, A. (2003) Present Pasts: Urban Palimpsests and the Politics of Memory. Palo Alto: Stanford University Press.</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Hyndman, J. ( 2004) Mind the gap: Bridging feminist and political geography through geopolitics, Political Geography 23/3: 307-322.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Jacobs, J. M. and Nash, C. (2003) Too little, too much: Cultural feminist geographies, Gender, Place &amp; Culture 10/3: 265-279.</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Kesby, M. (2005) Retheorizing empowerment-through-participation as a performance in space: Beyond tyranny to transformation, Signs 30/4: 2037-2065.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Kirby, A. (2008) The production of private space and its implications for urban social relations, Political Geography 27: 74-95.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Klein, N.M. (1997) The history of forgetting: Los Angeles and the erasure of memory. London: Verso.</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Kolluoğlu Kırlı, B. (2005) Forgetting the Smyrna Fire, History Workshop Journal 60/1: 25–44.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Kuyucu, A.T. (2005)  Ethno-religious 'unmixing' of 'Turkey': 6–7 September riots as a case in Turkish nationalism, Nations and Nationalism 11/3: 361-380.</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Lim, W.S.W.  (2000) Memories and urban places. City 4/2: 270-277.</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McDowell, L. (1992) Doing gender: Feminism, feminists and research methods in human geography, Transactions of the Institute of British Geographers 17/4: 399-416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Mills, A. (2005) Narratives in city landscapes: Cultural identity in Istanbul, The Geographical Review 95/3: 441-462.</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Navaro-Yashin, Y. (2002) Faces of the State. Princeton: Princeton University Press.</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Neyzi, L. (2002) Remembering to forget: Sabbateanism, national identity and subjectivity in Turkey, Comparative Studies in Society and History 44/1: 137-158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Neyzi, Leyla (2004) “Ben Kimim?” Türkiye’de Sözlü Tarih, Kimlik ve Öznellik, İletişim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Nora, Pierre (2006) Hafıza </w:t>
      </w:r>
      <w:proofErr w:type="gramStart"/>
      <w:r w:rsidRPr="00D85773">
        <w:rPr>
          <w:rFonts w:ascii="Times New Roman" w:eastAsia="Calibri" w:hAnsi="Times New Roman" w:cs="Times New Roman"/>
          <w:sz w:val="24"/>
          <w:szCs w:val="24"/>
        </w:rPr>
        <w:t>Mekanları</w:t>
      </w:r>
      <w:proofErr w:type="gramEnd"/>
      <w:r w:rsidRPr="00D85773">
        <w:rPr>
          <w:rFonts w:ascii="Times New Roman" w:eastAsia="Calibri" w:hAnsi="Times New Roman" w:cs="Times New Roman"/>
          <w:sz w:val="24"/>
          <w:szCs w:val="24"/>
        </w:rPr>
        <w:t>, Çev. Mehmet Emin Özcan, Dost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Özyürek, E. (2006) Nostalgia for the Modern: State Secularism and Everyday Politics in Turkey. Durham: Duke University Press</w:t>
      </w:r>
      <w:proofErr w:type="gramStart"/>
      <w:r w:rsidRPr="00D85773">
        <w:rPr>
          <w:rFonts w:ascii="Times New Roman" w:eastAsia="Calibri" w:hAnsi="Times New Roman" w:cs="Times New Roman"/>
          <w:sz w:val="24"/>
          <w:szCs w:val="24"/>
        </w:rPr>
        <w:t>.,</w:t>
      </w:r>
      <w:proofErr w:type="gramEnd"/>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lastRenderedPageBreak/>
        <w:t>Özyürek, E. (2007) (ed.) The Politics of Public Memory in Turkey. Syracuse: Syracuse University Press.</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Peake, L. (1997) Toward a Social Geography of the City: Race and Dimensions of Urban Poverty in Women's Lives. Journal of Urban Affairs 19/3: 335-361.</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Preston, V. and Üstündağ, E. (2005) Feminist geographies of the “city”: Multiple voices multiple Meanings. In Lise Nelson and Joni Seager (eds) A Companion to Feminist Geography, Malden: Blackwell Publishing, 211-227</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Rose, G. (1993) Feminism and geography: The limits of geographical knowledge. Minneapolis: University of Minnesota Press.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Rose-Redwood, R. (2008) ‘‘Sixth Avenue is now a memory’’: Regimes of spatial inscription and the performative limits of the official city-text, Political Geography 27: 875-894.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Sadig Al-Ali, Nadje (2009), Iraklı Kadınların Anlatılmayan Öyküsü, Çev. Yasemin Tezgiden, İletişim Yayınları, İstanbul.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Sancar, Mithat (2007) Geçmişle Hesaplaşma, Unutma Kültüründen Hatırlama Kültürüne, İletişim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Secor, A.J. (2001) Toward a Feminist Counter-geopolitics: Gender, Space and Islamist Politics in Istanbul. Space and Polity 5/3: 191-211.</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Secor, A.J. (2003) Citizenship in the City: Identity, Community, and Rights Among Women Migrants to Istanbul. Urban Geography 24/2: 147-168.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Selek, Pınar (2008) Sürüne Sürüne Erkek Olmak, İletişim Yayınları, İstanbul.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Sirman, N. (2006) Constituting Public Emotions through Memory: Interviewing Witnesses. New Perspectives on Turkey 34: 31-46.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Staeheli, L. (2001) Of Possibilities, Probabilities and Political Geography. Space and Polity 5/3: 177-189.</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Staeheli, L. and Kofman, E. (2004) Mapping gender, making politics: Toward feminist political geographies. </w:t>
      </w:r>
      <w:proofErr w:type="gramStart"/>
      <w:r w:rsidRPr="00D85773">
        <w:rPr>
          <w:rFonts w:ascii="Times New Roman" w:eastAsia="Calibri" w:hAnsi="Times New Roman" w:cs="Times New Roman"/>
          <w:sz w:val="24"/>
          <w:szCs w:val="24"/>
        </w:rPr>
        <w:t>in</w:t>
      </w:r>
      <w:proofErr w:type="gramEnd"/>
      <w:r w:rsidRPr="00D85773">
        <w:rPr>
          <w:rFonts w:ascii="Times New Roman" w:eastAsia="Calibri" w:hAnsi="Times New Roman" w:cs="Times New Roman"/>
          <w:sz w:val="24"/>
          <w:szCs w:val="24"/>
        </w:rPr>
        <w:t xml:space="preserve"> L. Staeheli, E. Kofman and L. Peake (eds), Mapping Women, Making Politics: Feminist Perspectives on Political Geography. New York: Routledge, pp. 1-14.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Şarman, Kansu (2006) Türk Promethe’ler, Cumhuriyet’in Öğrencileri Avrupa’da (1925-1945), İş Bankası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Üstündağ, G. E. (2005) Turkish Republican Citizenship and Rights to the City, Unpublished </w:t>
      </w:r>
      <w:proofErr w:type="gramStart"/>
      <w:r w:rsidRPr="00D85773">
        <w:rPr>
          <w:rFonts w:ascii="Times New Roman" w:eastAsia="Calibri" w:hAnsi="Times New Roman" w:cs="Times New Roman"/>
          <w:sz w:val="24"/>
          <w:szCs w:val="24"/>
        </w:rPr>
        <w:t>Ph.D</w:t>
      </w:r>
      <w:proofErr w:type="gramEnd"/>
      <w:r w:rsidRPr="00D85773">
        <w:rPr>
          <w:rFonts w:ascii="Times New Roman" w:eastAsia="Calibri" w:hAnsi="Times New Roman" w:cs="Times New Roman"/>
          <w:sz w:val="24"/>
          <w:szCs w:val="24"/>
        </w:rPr>
        <w:t>. Dissertation Submitted to York University.</w:t>
      </w:r>
    </w:p>
    <w:p w:rsidR="007D2184" w:rsidRPr="00D85773" w:rsidRDefault="007D2184" w:rsidP="009C7F3E">
      <w:pPr>
        <w:jc w:val="both"/>
        <w:rPr>
          <w:rFonts w:ascii="Times New Roman" w:eastAsia="Calibri" w:hAnsi="Times New Roman" w:cs="Times New Roman"/>
          <w:sz w:val="24"/>
          <w:szCs w:val="24"/>
        </w:rPr>
      </w:pPr>
    </w:p>
    <w:p w:rsidR="0060301A" w:rsidRDefault="0060301A" w:rsidP="00D85773">
      <w:pPr>
        <w:jc w:val="center"/>
        <w:rPr>
          <w:rFonts w:ascii="Times New Roman" w:eastAsia="Calibri" w:hAnsi="Times New Roman" w:cs="Times New Roman"/>
          <w:b/>
          <w:sz w:val="24"/>
          <w:szCs w:val="24"/>
        </w:rPr>
      </w:pPr>
    </w:p>
    <w:p w:rsidR="0060301A" w:rsidRDefault="0060301A" w:rsidP="00D85773">
      <w:pPr>
        <w:jc w:val="center"/>
        <w:rPr>
          <w:rFonts w:ascii="Times New Roman" w:eastAsia="Calibri" w:hAnsi="Times New Roman" w:cs="Times New Roman"/>
          <w:b/>
          <w:sz w:val="24"/>
          <w:szCs w:val="24"/>
        </w:rPr>
      </w:pPr>
    </w:p>
    <w:p w:rsidR="0060301A" w:rsidRDefault="0060301A" w:rsidP="00D85773">
      <w:pPr>
        <w:jc w:val="center"/>
        <w:rPr>
          <w:rFonts w:ascii="Times New Roman" w:eastAsia="Calibri" w:hAnsi="Times New Roman" w:cs="Times New Roman"/>
          <w:b/>
          <w:sz w:val="24"/>
          <w:szCs w:val="24"/>
        </w:rPr>
      </w:pPr>
    </w:p>
    <w:p w:rsidR="0060301A" w:rsidRDefault="0060301A" w:rsidP="00D85773">
      <w:pPr>
        <w:jc w:val="center"/>
        <w:rPr>
          <w:rFonts w:ascii="Times New Roman" w:eastAsia="Calibri" w:hAnsi="Times New Roman" w:cs="Times New Roman"/>
          <w:b/>
          <w:sz w:val="24"/>
          <w:szCs w:val="24"/>
        </w:rPr>
      </w:pPr>
    </w:p>
    <w:p w:rsidR="0060301A" w:rsidRDefault="0060301A" w:rsidP="0060301A">
      <w:pPr>
        <w:shd w:val="clear" w:color="auto" w:fill="FFFFFF"/>
        <w:jc w:val="center"/>
        <w:rPr>
          <w:rFonts w:ascii="Times New Roman" w:hAnsi="Times New Roman" w:cs="Times New Roman"/>
          <w:sz w:val="24"/>
          <w:szCs w:val="24"/>
        </w:rPr>
      </w:pPr>
    </w:p>
    <w:p w:rsidR="0060301A" w:rsidRPr="003F1C65" w:rsidRDefault="0060301A" w:rsidP="0060301A">
      <w:pPr>
        <w:jc w:val="center"/>
        <w:rPr>
          <w:rFonts w:ascii="Times New Roman" w:hAnsi="Times New Roman" w:cs="Times New Roman"/>
          <w:b/>
          <w:sz w:val="24"/>
          <w:szCs w:val="24"/>
        </w:rPr>
      </w:pPr>
      <w:r w:rsidRPr="003F1C65">
        <w:rPr>
          <w:rFonts w:ascii="Times New Roman" w:hAnsi="Times New Roman" w:cs="Times New Roman"/>
          <w:b/>
          <w:sz w:val="24"/>
          <w:szCs w:val="24"/>
        </w:rPr>
        <w:t>İKTİDARIN PŞİSİK YAŞAMI: JUDİTH BUTLER OKUMALARI</w:t>
      </w:r>
    </w:p>
    <w:p w:rsidR="0060301A" w:rsidRPr="003F1C65" w:rsidRDefault="0060301A" w:rsidP="0060301A">
      <w:pPr>
        <w:jc w:val="center"/>
        <w:rPr>
          <w:rFonts w:ascii="Times New Roman" w:hAnsi="Times New Roman" w:cs="Times New Roman"/>
          <w:b/>
          <w:sz w:val="24"/>
          <w:szCs w:val="24"/>
        </w:rPr>
      </w:pPr>
      <w:r w:rsidRPr="003F1C65">
        <w:rPr>
          <w:rFonts w:ascii="Times New Roman" w:hAnsi="Times New Roman" w:cs="Times New Roman"/>
          <w:b/>
          <w:sz w:val="24"/>
          <w:szCs w:val="24"/>
        </w:rPr>
        <w:t>DOÇ. DR ALEV ÖZKAZANÇ (</w:t>
      </w:r>
      <w:hyperlink r:id="rId16" w:history="1">
        <w:r w:rsidRPr="003F1C65">
          <w:rPr>
            <w:rStyle w:val="Kpr"/>
            <w:rFonts w:ascii="Times New Roman" w:hAnsi="Times New Roman" w:cs="Times New Roman"/>
            <w:sz w:val="24"/>
            <w:szCs w:val="24"/>
          </w:rPr>
          <w:t>alevozkazanc@yahoo.com</w:t>
        </w:r>
      </w:hyperlink>
      <w:r w:rsidRPr="003F1C65">
        <w:rPr>
          <w:rFonts w:ascii="Times New Roman" w:hAnsi="Times New Roman" w:cs="Times New Roman"/>
          <w:b/>
          <w:sz w:val="24"/>
          <w:szCs w:val="24"/>
        </w:rPr>
        <w:t>)</w:t>
      </w:r>
    </w:p>
    <w:p w:rsidR="0060301A" w:rsidRPr="003F1C65" w:rsidRDefault="0060301A" w:rsidP="0060301A">
      <w:pPr>
        <w:jc w:val="center"/>
        <w:rPr>
          <w:rFonts w:ascii="Times New Roman" w:hAnsi="Times New Roman" w:cs="Times New Roman"/>
          <w:b/>
          <w:sz w:val="24"/>
          <w:szCs w:val="24"/>
        </w:rPr>
      </w:pPr>
      <w:r w:rsidRPr="003F1C65">
        <w:rPr>
          <w:rFonts w:ascii="Times New Roman" w:hAnsi="Times New Roman" w:cs="Times New Roman"/>
          <w:b/>
          <w:sz w:val="24"/>
          <w:szCs w:val="24"/>
        </w:rPr>
        <w:t>(Toplumsal Cinsiyet ve Kadın Çalışmaları ve Siyaset Bilimi Doktora)</w:t>
      </w:r>
    </w:p>
    <w:p w:rsidR="0060301A" w:rsidRPr="003F1C65" w:rsidRDefault="0060301A" w:rsidP="0060301A">
      <w:pPr>
        <w:jc w:val="center"/>
        <w:rPr>
          <w:rFonts w:ascii="Times New Roman" w:hAnsi="Times New Roman" w:cs="Times New Roman"/>
          <w:b/>
          <w:sz w:val="24"/>
          <w:szCs w:val="24"/>
        </w:rPr>
      </w:pPr>
    </w:p>
    <w:p w:rsidR="0060301A" w:rsidRPr="003F1C65" w:rsidRDefault="0060301A" w:rsidP="0060301A">
      <w:pPr>
        <w:rPr>
          <w:rFonts w:ascii="Times New Roman" w:hAnsi="Times New Roman" w:cs="Times New Roman"/>
          <w:b/>
          <w:sz w:val="24"/>
          <w:szCs w:val="24"/>
        </w:rPr>
      </w:pPr>
      <w:r w:rsidRPr="003F1C65">
        <w:rPr>
          <w:rFonts w:ascii="Times New Roman" w:hAnsi="Times New Roman" w:cs="Times New Roman"/>
          <w:b/>
          <w:sz w:val="24"/>
          <w:szCs w:val="24"/>
        </w:rPr>
        <w:t xml:space="preserve">Ders Akışı ve Kaynakça: </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Ders, ilk hafta tanıtım ve tanışma ile başlayacak. Sonra iki haftalık bir ara verip, Butler için ön hazırlık niteliğinde olan bazı okumaları (Foucault, Freud, Lacan, Nietzsche gibi) yapmanızı isteyeceğim.  İzleyen üç hafta boyunca </w:t>
      </w:r>
      <w:r w:rsidRPr="003F1C65">
        <w:rPr>
          <w:rFonts w:ascii="Times New Roman" w:hAnsi="Times New Roman" w:cs="Times New Roman"/>
          <w:b/>
          <w:sz w:val="24"/>
          <w:szCs w:val="24"/>
        </w:rPr>
        <w:t>İktidarın Pşişik Yaşamı</w:t>
      </w:r>
      <w:r w:rsidRPr="003F1C65">
        <w:rPr>
          <w:rFonts w:ascii="Times New Roman" w:hAnsi="Times New Roman" w:cs="Times New Roman"/>
          <w:sz w:val="24"/>
          <w:szCs w:val="24"/>
        </w:rPr>
        <w:t xml:space="preserve"> kitabını okuyacağız. Sonraki dört hafta boyunca </w:t>
      </w:r>
      <w:r w:rsidRPr="003F1C65">
        <w:rPr>
          <w:rFonts w:ascii="Times New Roman" w:hAnsi="Times New Roman" w:cs="Times New Roman"/>
          <w:b/>
          <w:sz w:val="24"/>
          <w:szCs w:val="24"/>
        </w:rPr>
        <w:t>Cinsiyet Belası</w:t>
      </w:r>
      <w:r w:rsidRPr="003F1C65">
        <w:rPr>
          <w:rFonts w:ascii="Times New Roman" w:hAnsi="Times New Roman" w:cs="Times New Roman"/>
          <w:sz w:val="24"/>
          <w:szCs w:val="24"/>
        </w:rPr>
        <w:t xml:space="preserve"> ve </w:t>
      </w:r>
      <w:r w:rsidRPr="003F1C65">
        <w:rPr>
          <w:rFonts w:ascii="Times New Roman" w:hAnsi="Times New Roman" w:cs="Times New Roman"/>
          <w:b/>
          <w:sz w:val="24"/>
          <w:szCs w:val="24"/>
        </w:rPr>
        <w:t>Bodies That Matter</w:t>
      </w:r>
      <w:r w:rsidRPr="003F1C65">
        <w:rPr>
          <w:rFonts w:ascii="Times New Roman" w:hAnsi="Times New Roman" w:cs="Times New Roman"/>
          <w:sz w:val="24"/>
          <w:szCs w:val="24"/>
        </w:rPr>
        <w:t xml:space="preserve"> kitaplarını inceleyeceğiz. Dersin bu bölümünde tüm öğrencilerden, kitapların istenen bölümlerini okumaları ve sınıf tartışmasına katılmaları beklenmektedir. Son dört haftada ise </w:t>
      </w:r>
      <w:r w:rsidRPr="003F1C65">
        <w:rPr>
          <w:rFonts w:ascii="Times New Roman" w:hAnsi="Times New Roman" w:cs="Times New Roman"/>
          <w:b/>
          <w:sz w:val="24"/>
          <w:szCs w:val="24"/>
        </w:rPr>
        <w:t>Kırılgan Hayat, Frames of War, Excitable Speech</w:t>
      </w:r>
      <w:r w:rsidRPr="003F1C65">
        <w:rPr>
          <w:rFonts w:ascii="Times New Roman" w:hAnsi="Times New Roman" w:cs="Times New Roman"/>
          <w:sz w:val="24"/>
          <w:szCs w:val="24"/>
        </w:rPr>
        <w:t xml:space="preserve"> ve </w:t>
      </w:r>
      <w:r w:rsidRPr="003F1C65">
        <w:rPr>
          <w:rFonts w:ascii="Times New Roman" w:hAnsi="Times New Roman" w:cs="Times New Roman"/>
          <w:b/>
          <w:sz w:val="24"/>
          <w:szCs w:val="24"/>
        </w:rPr>
        <w:t>Undoing Gender</w:t>
      </w:r>
      <w:r w:rsidRPr="003F1C65">
        <w:rPr>
          <w:rFonts w:ascii="Times New Roman" w:hAnsi="Times New Roman" w:cs="Times New Roman"/>
          <w:sz w:val="24"/>
          <w:szCs w:val="24"/>
        </w:rPr>
        <w:t xml:space="preserve"> kitaplarından bölümler okuyacağız. Dersin bu bölümünde öğrencilerden bu kitaplardan farklı bölümler okuyarak sunuş yapmaları istenecektir. Aşağıda Butler kitaplarının yanı sıra Butler’ın eserini anlamakta yardımcı olacak ek okumalar da gösterilmiştir. </w:t>
      </w:r>
    </w:p>
    <w:p w:rsidR="0060301A" w:rsidRPr="003F1C65" w:rsidRDefault="0060301A" w:rsidP="0060301A">
      <w:pPr>
        <w:rPr>
          <w:rFonts w:ascii="Times New Roman" w:hAnsi="Times New Roman" w:cs="Times New Roman"/>
          <w:b/>
          <w:sz w:val="24"/>
          <w:szCs w:val="24"/>
        </w:rPr>
      </w:pPr>
      <w:r w:rsidRPr="003F1C65">
        <w:rPr>
          <w:rFonts w:ascii="Times New Roman" w:hAnsi="Times New Roman" w:cs="Times New Roman"/>
          <w:b/>
          <w:sz w:val="24"/>
          <w:szCs w:val="24"/>
        </w:rPr>
        <w:t>Butler Okumaları:</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i/>
          <w:sz w:val="24"/>
          <w:szCs w:val="24"/>
        </w:rPr>
        <w:t>Cinsiyet Belası: Feminizm ve Kimliğin Altüst Edilmesi</w:t>
      </w:r>
      <w:r w:rsidRPr="003F1C65">
        <w:rPr>
          <w:rFonts w:ascii="Times New Roman" w:hAnsi="Times New Roman" w:cs="Times New Roman"/>
          <w:sz w:val="24"/>
          <w:szCs w:val="24"/>
        </w:rPr>
        <w:t>, Metis, 2008</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i/>
          <w:sz w:val="24"/>
          <w:szCs w:val="24"/>
        </w:rPr>
        <w:t>İktidarın Psişik Yaşamı: Tabiyet Üzerine Teoriler</w:t>
      </w:r>
      <w:r w:rsidRPr="003F1C65">
        <w:rPr>
          <w:rFonts w:ascii="Times New Roman" w:hAnsi="Times New Roman" w:cs="Times New Roman"/>
          <w:sz w:val="24"/>
          <w:szCs w:val="24"/>
        </w:rPr>
        <w:t>, Ayrıntı, 2005</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i/>
          <w:sz w:val="24"/>
          <w:szCs w:val="24"/>
        </w:rPr>
        <w:t>Bodies that Matter: On the Discursive limits of “Sex”,</w:t>
      </w:r>
      <w:r w:rsidRPr="003F1C65">
        <w:rPr>
          <w:rFonts w:ascii="Times New Roman" w:hAnsi="Times New Roman" w:cs="Times New Roman"/>
          <w:sz w:val="24"/>
          <w:szCs w:val="24"/>
        </w:rPr>
        <w:t xml:space="preserve"> Routledge, 1993.</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i/>
          <w:sz w:val="24"/>
          <w:szCs w:val="24"/>
        </w:rPr>
        <w:t>Maddeleşen\Sorunlaşan Bedenler,</w:t>
      </w:r>
      <w:r w:rsidRPr="003F1C65">
        <w:rPr>
          <w:rFonts w:ascii="Times New Roman" w:hAnsi="Times New Roman" w:cs="Times New Roman"/>
          <w:sz w:val="24"/>
          <w:szCs w:val="24"/>
        </w:rPr>
        <w:t xml:space="preserve"> (Bodies that Matter: Bölüm 1), Cogito, Cinsel Yönelimler ve Queer Kuram, sayı: 65-66, Bahar 2011. s.52-86.</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i/>
          <w:sz w:val="24"/>
          <w:szCs w:val="24"/>
        </w:rPr>
        <w:t>Kırılgan Hayat: Yasın ve Şiddetin Gücü,</w:t>
      </w:r>
      <w:r w:rsidRPr="003F1C65">
        <w:rPr>
          <w:rFonts w:ascii="Times New Roman" w:hAnsi="Times New Roman" w:cs="Times New Roman"/>
          <w:sz w:val="24"/>
          <w:szCs w:val="24"/>
        </w:rPr>
        <w:t xml:space="preserve"> Metis, 2005.</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i/>
          <w:sz w:val="24"/>
          <w:szCs w:val="24"/>
        </w:rPr>
        <w:t>Excitable Speech: A Politics of the Performative,</w:t>
      </w:r>
      <w:r w:rsidRPr="003F1C65">
        <w:rPr>
          <w:rFonts w:ascii="Times New Roman" w:hAnsi="Times New Roman" w:cs="Times New Roman"/>
          <w:sz w:val="24"/>
          <w:szCs w:val="24"/>
        </w:rPr>
        <w:t xml:space="preserve"> Routledge, 1997.</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i/>
          <w:sz w:val="24"/>
          <w:szCs w:val="24"/>
        </w:rPr>
        <w:t>Frames of War: When Life is Grievable,</w:t>
      </w:r>
      <w:r w:rsidRPr="003F1C65">
        <w:rPr>
          <w:rFonts w:ascii="Times New Roman" w:hAnsi="Times New Roman" w:cs="Times New Roman"/>
          <w:sz w:val="24"/>
          <w:szCs w:val="24"/>
        </w:rPr>
        <w:t xml:space="preserve"> Verso, 2010</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Undoing Gender, Routledge, 2004.</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 </w:t>
      </w:r>
      <w:r w:rsidRPr="003F1C65">
        <w:rPr>
          <w:rFonts w:ascii="Times New Roman" w:hAnsi="Times New Roman" w:cs="Times New Roman"/>
          <w:i/>
          <w:sz w:val="24"/>
          <w:szCs w:val="24"/>
        </w:rPr>
        <w:t>Antigone’nin İddiası: Yaşam ve Ölümün Akrabalığı,</w:t>
      </w:r>
      <w:r w:rsidRPr="003F1C65">
        <w:rPr>
          <w:rFonts w:ascii="Times New Roman" w:hAnsi="Times New Roman" w:cs="Times New Roman"/>
          <w:sz w:val="24"/>
          <w:szCs w:val="24"/>
        </w:rPr>
        <w:t xml:space="preserve"> Kabalcı, 2008.</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lastRenderedPageBreak/>
        <w:t>J.Butler, “</w:t>
      </w:r>
      <w:r w:rsidRPr="003F1C65">
        <w:rPr>
          <w:rFonts w:ascii="Times New Roman" w:hAnsi="Times New Roman" w:cs="Times New Roman"/>
          <w:i/>
          <w:sz w:val="24"/>
          <w:szCs w:val="24"/>
        </w:rPr>
        <w:t>Olumsal Temeller: Feminizm ve Postmodernizm Sorusu”, “Dikkatli bir Okuma İçin”</w:t>
      </w:r>
      <w:r w:rsidRPr="003F1C65">
        <w:rPr>
          <w:rFonts w:ascii="Times New Roman" w:hAnsi="Times New Roman" w:cs="Times New Roman"/>
          <w:sz w:val="24"/>
          <w:szCs w:val="24"/>
        </w:rPr>
        <w:t xml:space="preserve"> her ikisi de </w:t>
      </w:r>
      <w:r w:rsidRPr="003F1C65">
        <w:rPr>
          <w:rFonts w:ascii="Times New Roman" w:hAnsi="Times New Roman" w:cs="Times New Roman"/>
          <w:i/>
          <w:sz w:val="24"/>
          <w:szCs w:val="24"/>
        </w:rPr>
        <w:t>Çatışan Feminizmler: Felsefi Fikir Alışverişi</w:t>
      </w:r>
      <w:r w:rsidRPr="003F1C65">
        <w:rPr>
          <w:rFonts w:ascii="Times New Roman" w:hAnsi="Times New Roman" w:cs="Times New Roman"/>
          <w:sz w:val="24"/>
          <w:szCs w:val="24"/>
        </w:rPr>
        <w:t xml:space="preserve"> içinde, Seyla Benhabib, J.Butler, D.Cornell ve N. Fraser, Metis, 2006.</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 J.Butler, E.Laclau, S.Zizek, </w:t>
      </w:r>
      <w:r w:rsidRPr="003F1C65">
        <w:rPr>
          <w:rFonts w:ascii="Times New Roman" w:hAnsi="Times New Roman" w:cs="Times New Roman"/>
          <w:i/>
          <w:sz w:val="24"/>
          <w:szCs w:val="24"/>
        </w:rPr>
        <w:t>Olumsallık, Hegemonya, Evrensellik: Solda Güncel Diyaloglar</w:t>
      </w:r>
      <w:r w:rsidRPr="003F1C65">
        <w:rPr>
          <w:rFonts w:ascii="Times New Roman" w:hAnsi="Times New Roman" w:cs="Times New Roman"/>
          <w:sz w:val="24"/>
          <w:szCs w:val="24"/>
        </w:rPr>
        <w:t>, Hil Yayın, 2009.</w:t>
      </w:r>
    </w:p>
    <w:p w:rsidR="0060301A" w:rsidRPr="003F1C65" w:rsidRDefault="0060301A" w:rsidP="0060301A">
      <w:pPr>
        <w:rPr>
          <w:rFonts w:ascii="Times New Roman" w:hAnsi="Times New Roman" w:cs="Times New Roman"/>
          <w:sz w:val="24"/>
          <w:szCs w:val="24"/>
        </w:rPr>
      </w:pPr>
    </w:p>
    <w:p w:rsidR="0060301A" w:rsidRPr="003F1C65" w:rsidRDefault="0060301A" w:rsidP="0060301A">
      <w:pPr>
        <w:rPr>
          <w:rFonts w:ascii="Times New Roman" w:hAnsi="Times New Roman" w:cs="Times New Roman"/>
          <w:b/>
          <w:sz w:val="24"/>
          <w:szCs w:val="24"/>
        </w:rPr>
      </w:pPr>
      <w:r w:rsidRPr="003F1C65">
        <w:rPr>
          <w:rFonts w:ascii="Times New Roman" w:hAnsi="Times New Roman" w:cs="Times New Roman"/>
          <w:b/>
          <w:sz w:val="24"/>
          <w:szCs w:val="24"/>
        </w:rPr>
        <w:t xml:space="preserve">Ek Kaynaklar: </w:t>
      </w:r>
    </w:p>
    <w:p w:rsidR="0060301A" w:rsidRPr="003F1C65" w:rsidRDefault="0060301A" w:rsidP="0060301A">
      <w:pPr>
        <w:rPr>
          <w:rFonts w:ascii="Times New Roman" w:hAnsi="Times New Roman" w:cs="Times New Roman"/>
          <w:b/>
          <w:sz w:val="24"/>
          <w:szCs w:val="24"/>
        </w:rPr>
      </w:pPr>
      <w:r w:rsidRPr="003F1C65">
        <w:rPr>
          <w:rFonts w:ascii="Times New Roman" w:hAnsi="Times New Roman" w:cs="Times New Roman"/>
          <w:b/>
          <w:sz w:val="24"/>
          <w:szCs w:val="24"/>
        </w:rPr>
        <w:t xml:space="preserve">Butler üzerine: </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S.Zizek, </w:t>
      </w:r>
      <w:r w:rsidRPr="003F1C65">
        <w:rPr>
          <w:rFonts w:ascii="Times New Roman" w:hAnsi="Times New Roman" w:cs="Times New Roman"/>
          <w:i/>
          <w:sz w:val="24"/>
          <w:szCs w:val="24"/>
        </w:rPr>
        <w:t>Gıdıklanan Özne: politik ontolojinin yok merkezi</w:t>
      </w:r>
      <w:r w:rsidRPr="003F1C65">
        <w:rPr>
          <w:rFonts w:ascii="Times New Roman" w:hAnsi="Times New Roman" w:cs="Times New Roman"/>
          <w:sz w:val="24"/>
          <w:szCs w:val="24"/>
        </w:rPr>
        <w:t>, epos, 2003. Bölüm 3: Özneden Öznel Mahrumiyete: s.293-470. 5. Tutkulu Bağlılık(sızlık)lar, ya da, bir Freud okuru olarak J.Butler, 6. Oedipus Nereye Gidiyor? Adlı makaleler</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Gill Jagger, </w:t>
      </w:r>
      <w:r w:rsidRPr="003F1C65">
        <w:rPr>
          <w:rFonts w:ascii="Times New Roman" w:hAnsi="Times New Roman" w:cs="Times New Roman"/>
          <w:i/>
          <w:sz w:val="24"/>
          <w:szCs w:val="24"/>
        </w:rPr>
        <w:t>Judith Butler: Sexual Politics, Social Change and the power of the performative,</w:t>
      </w:r>
      <w:r w:rsidRPr="003F1C65">
        <w:rPr>
          <w:rFonts w:ascii="Times New Roman" w:hAnsi="Times New Roman" w:cs="Times New Roman"/>
          <w:sz w:val="24"/>
          <w:szCs w:val="24"/>
        </w:rPr>
        <w:t xml:space="preserve"> Routledge, 2008.</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Elena Loizidou, </w:t>
      </w:r>
      <w:r w:rsidRPr="003F1C65">
        <w:rPr>
          <w:rFonts w:ascii="Times New Roman" w:hAnsi="Times New Roman" w:cs="Times New Roman"/>
          <w:i/>
          <w:sz w:val="24"/>
          <w:szCs w:val="24"/>
        </w:rPr>
        <w:t>Judith Butler: Ethics, Law and Politics,</w:t>
      </w:r>
      <w:r w:rsidRPr="003F1C65">
        <w:rPr>
          <w:rFonts w:ascii="Times New Roman" w:hAnsi="Times New Roman" w:cs="Times New Roman"/>
          <w:sz w:val="24"/>
          <w:szCs w:val="24"/>
        </w:rPr>
        <w:t xml:space="preserve"> Routledge, 2007.</w:t>
      </w:r>
    </w:p>
    <w:p w:rsidR="0060301A" w:rsidRPr="003F1C65" w:rsidRDefault="0060301A" w:rsidP="0060301A">
      <w:pPr>
        <w:rPr>
          <w:rFonts w:ascii="Times New Roman" w:hAnsi="Times New Roman" w:cs="Times New Roman"/>
          <w:b/>
          <w:sz w:val="24"/>
          <w:szCs w:val="24"/>
        </w:rPr>
      </w:pPr>
      <w:r w:rsidRPr="003F1C65">
        <w:rPr>
          <w:rFonts w:ascii="Times New Roman" w:hAnsi="Times New Roman" w:cs="Times New Roman"/>
          <w:b/>
          <w:sz w:val="24"/>
          <w:szCs w:val="24"/>
        </w:rPr>
        <w:t>İlgili Kaynaklar:</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M. Foucault, </w:t>
      </w:r>
      <w:r w:rsidRPr="003F1C65">
        <w:rPr>
          <w:rFonts w:ascii="Times New Roman" w:hAnsi="Times New Roman" w:cs="Times New Roman"/>
          <w:i/>
          <w:sz w:val="24"/>
          <w:szCs w:val="24"/>
        </w:rPr>
        <w:t>Cinselliğin Tarihi,</w:t>
      </w:r>
      <w:r w:rsidRPr="003F1C65">
        <w:rPr>
          <w:rFonts w:ascii="Times New Roman" w:hAnsi="Times New Roman" w:cs="Times New Roman"/>
          <w:sz w:val="24"/>
          <w:szCs w:val="24"/>
        </w:rPr>
        <w:t xml:space="preserve"> Ayrıntı, 2003</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M. Foucault, </w:t>
      </w:r>
      <w:r w:rsidRPr="003F1C65">
        <w:rPr>
          <w:rFonts w:ascii="Times New Roman" w:hAnsi="Times New Roman" w:cs="Times New Roman"/>
          <w:i/>
          <w:sz w:val="24"/>
          <w:szCs w:val="24"/>
        </w:rPr>
        <w:t>Özne ve İktidar, Seçme Yazılar:2,</w:t>
      </w:r>
      <w:r w:rsidRPr="003F1C65">
        <w:rPr>
          <w:rFonts w:ascii="Times New Roman" w:hAnsi="Times New Roman" w:cs="Times New Roman"/>
          <w:sz w:val="24"/>
          <w:szCs w:val="24"/>
        </w:rPr>
        <w:t xml:space="preserve"> Ayrıntı, 2000.</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M. Foucault, </w:t>
      </w:r>
      <w:r w:rsidRPr="003F1C65">
        <w:rPr>
          <w:rFonts w:ascii="Times New Roman" w:hAnsi="Times New Roman" w:cs="Times New Roman"/>
          <w:i/>
          <w:sz w:val="24"/>
          <w:szCs w:val="24"/>
        </w:rPr>
        <w:t>Hapishanenin Doğuşu:</w:t>
      </w:r>
      <w:r w:rsidRPr="003F1C65">
        <w:rPr>
          <w:rFonts w:ascii="Times New Roman" w:hAnsi="Times New Roman" w:cs="Times New Roman"/>
          <w:sz w:val="24"/>
          <w:szCs w:val="24"/>
        </w:rPr>
        <w:t xml:space="preserve"> çev. M.A. Kılıçbay, İmge, 2000.</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S. Freud, </w:t>
      </w:r>
      <w:r w:rsidRPr="003F1C65">
        <w:rPr>
          <w:rFonts w:ascii="Times New Roman" w:hAnsi="Times New Roman" w:cs="Times New Roman"/>
          <w:i/>
          <w:sz w:val="24"/>
          <w:szCs w:val="24"/>
        </w:rPr>
        <w:t>Metapsikoloji,</w:t>
      </w:r>
      <w:r w:rsidRPr="003F1C65">
        <w:rPr>
          <w:rFonts w:ascii="Times New Roman" w:hAnsi="Times New Roman" w:cs="Times New Roman"/>
          <w:sz w:val="24"/>
          <w:szCs w:val="24"/>
        </w:rPr>
        <w:t xml:space="preserve"> Payel, Freud Kitaplığı, 2002. Özellikle, “Haz İlkesinin Ötesinde”, “Ego ve İd”, “Narsisizm Üzerine”, “Yas ve Melankoli”, “</w:t>
      </w:r>
      <w:proofErr w:type="gramStart"/>
      <w:r w:rsidRPr="003F1C65">
        <w:rPr>
          <w:rFonts w:ascii="Times New Roman" w:hAnsi="Times New Roman" w:cs="Times New Roman"/>
          <w:sz w:val="24"/>
          <w:szCs w:val="24"/>
        </w:rPr>
        <w:t>İnkar</w:t>
      </w:r>
      <w:proofErr w:type="gramEnd"/>
      <w:r w:rsidRPr="003F1C65">
        <w:rPr>
          <w:rFonts w:ascii="Times New Roman" w:hAnsi="Times New Roman" w:cs="Times New Roman"/>
          <w:sz w:val="24"/>
          <w:szCs w:val="24"/>
        </w:rPr>
        <w:t>” başlıklı makaleler</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S. M. Tura, </w:t>
      </w:r>
      <w:r w:rsidRPr="003F1C65">
        <w:rPr>
          <w:rFonts w:ascii="Times New Roman" w:hAnsi="Times New Roman" w:cs="Times New Roman"/>
          <w:i/>
          <w:sz w:val="24"/>
          <w:szCs w:val="24"/>
        </w:rPr>
        <w:t>Freud’dan Lacan’a Psikanaliz,</w:t>
      </w:r>
      <w:r w:rsidRPr="003F1C65">
        <w:rPr>
          <w:rFonts w:ascii="Times New Roman" w:hAnsi="Times New Roman" w:cs="Times New Roman"/>
          <w:sz w:val="24"/>
          <w:szCs w:val="24"/>
        </w:rPr>
        <w:t xml:space="preserve"> Kanat, 2010</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J. Lacan, </w:t>
      </w:r>
      <w:r w:rsidRPr="003F1C65">
        <w:rPr>
          <w:rFonts w:ascii="Times New Roman" w:hAnsi="Times New Roman" w:cs="Times New Roman"/>
          <w:i/>
          <w:sz w:val="24"/>
          <w:szCs w:val="24"/>
        </w:rPr>
        <w:t>Psikanalizin Dört temel Kavramı</w:t>
      </w:r>
      <w:r w:rsidRPr="003F1C65">
        <w:rPr>
          <w:rFonts w:ascii="Times New Roman" w:hAnsi="Times New Roman" w:cs="Times New Roman"/>
          <w:sz w:val="24"/>
          <w:szCs w:val="24"/>
        </w:rPr>
        <w:t>, Seminer 11. Kitap, metis, 2013</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J.D. Nasio, </w:t>
      </w:r>
      <w:r w:rsidRPr="003F1C65">
        <w:rPr>
          <w:rFonts w:ascii="Times New Roman" w:hAnsi="Times New Roman" w:cs="Times New Roman"/>
          <w:i/>
          <w:sz w:val="24"/>
          <w:szCs w:val="24"/>
        </w:rPr>
        <w:t>Jacques Lacan’ın Kuramı Üzerine Beş Ders</w:t>
      </w:r>
      <w:r w:rsidRPr="003F1C65">
        <w:rPr>
          <w:rFonts w:ascii="Times New Roman" w:hAnsi="Times New Roman" w:cs="Times New Roman"/>
          <w:sz w:val="24"/>
          <w:szCs w:val="24"/>
        </w:rPr>
        <w:t>, İmge, 2007.</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F. Nietzsche, </w:t>
      </w:r>
      <w:r w:rsidRPr="003F1C65">
        <w:rPr>
          <w:rFonts w:ascii="Times New Roman" w:hAnsi="Times New Roman" w:cs="Times New Roman"/>
          <w:i/>
          <w:sz w:val="24"/>
          <w:szCs w:val="24"/>
        </w:rPr>
        <w:t>Ahlakın Soykütüğü Üzerine,</w:t>
      </w:r>
      <w:r w:rsidRPr="003F1C65">
        <w:rPr>
          <w:rFonts w:ascii="Times New Roman" w:hAnsi="Times New Roman" w:cs="Times New Roman"/>
          <w:sz w:val="24"/>
          <w:szCs w:val="24"/>
        </w:rPr>
        <w:t xml:space="preserve"> Say, 2003.</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J. Butler, E. Laclau, S. Zizek, </w:t>
      </w:r>
      <w:r w:rsidRPr="003F1C65">
        <w:rPr>
          <w:rFonts w:ascii="Times New Roman" w:hAnsi="Times New Roman" w:cs="Times New Roman"/>
          <w:i/>
          <w:sz w:val="24"/>
          <w:szCs w:val="24"/>
        </w:rPr>
        <w:t>Olumsallık, Hegemonya, Evrensellik: Solda Güncel Diyaloglar,</w:t>
      </w:r>
      <w:r w:rsidRPr="003F1C65">
        <w:rPr>
          <w:rFonts w:ascii="Times New Roman" w:hAnsi="Times New Roman" w:cs="Times New Roman"/>
          <w:sz w:val="24"/>
          <w:szCs w:val="24"/>
        </w:rPr>
        <w:t xml:space="preserve"> Hil Yayın, 2009. </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Seyla Benhabib, J. Butler, D. Cornell ve N. Fraser, </w:t>
      </w:r>
      <w:r w:rsidRPr="003F1C65">
        <w:rPr>
          <w:rFonts w:ascii="Times New Roman" w:hAnsi="Times New Roman" w:cs="Times New Roman"/>
          <w:i/>
          <w:sz w:val="24"/>
          <w:szCs w:val="24"/>
        </w:rPr>
        <w:t>Çatışan Feminizmler: Felsefi Fikir Alışverişi</w:t>
      </w:r>
      <w:r w:rsidRPr="003F1C65">
        <w:rPr>
          <w:rFonts w:ascii="Times New Roman" w:hAnsi="Times New Roman" w:cs="Times New Roman"/>
          <w:sz w:val="24"/>
          <w:szCs w:val="24"/>
        </w:rPr>
        <w:t>, Metis, 2006.</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Wendy Brown, </w:t>
      </w:r>
      <w:r w:rsidRPr="003F1C65">
        <w:rPr>
          <w:rFonts w:ascii="Times New Roman" w:hAnsi="Times New Roman" w:cs="Times New Roman"/>
          <w:i/>
          <w:sz w:val="24"/>
          <w:szCs w:val="24"/>
        </w:rPr>
        <w:t>States of Injury: Power and Freedom in Late Modernity</w:t>
      </w:r>
      <w:r w:rsidRPr="003F1C65">
        <w:rPr>
          <w:rFonts w:ascii="Times New Roman" w:hAnsi="Times New Roman" w:cs="Times New Roman"/>
          <w:sz w:val="24"/>
          <w:szCs w:val="24"/>
        </w:rPr>
        <w:t>, Princeton University press, 1995. Özellikle bölüm 3: Wounded Attachments, s.52-76.</w:t>
      </w:r>
    </w:p>
    <w:p w:rsidR="0060301A" w:rsidRPr="003F1C65" w:rsidRDefault="0060301A" w:rsidP="0060301A">
      <w:pPr>
        <w:rPr>
          <w:rFonts w:ascii="Times New Roman" w:hAnsi="Times New Roman" w:cs="Times New Roman"/>
          <w:sz w:val="24"/>
          <w:szCs w:val="24"/>
        </w:rPr>
      </w:pPr>
      <w:r w:rsidRPr="003F1C65">
        <w:rPr>
          <w:rFonts w:ascii="Times New Roman" w:hAnsi="Times New Roman" w:cs="Times New Roman"/>
          <w:sz w:val="24"/>
          <w:szCs w:val="24"/>
        </w:rPr>
        <w:t xml:space="preserve">Wendy Brown, </w:t>
      </w:r>
      <w:r w:rsidRPr="003F1C65">
        <w:rPr>
          <w:rFonts w:ascii="Times New Roman" w:hAnsi="Times New Roman" w:cs="Times New Roman"/>
          <w:i/>
          <w:sz w:val="24"/>
          <w:szCs w:val="24"/>
        </w:rPr>
        <w:t>Tarihten Çıkan Siyaset</w:t>
      </w:r>
      <w:r w:rsidRPr="003F1C65">
        <w:rPr>
          <w:rFonts w:ascii="Times New Roman" w:hAnsi="Times New Roman" w:cs="Times New Roman"/>
          <w:sz w:val="24"/>
          <w:szCs w:val="24"/>
        </w:rPr>
        <w:t>, Metis, 2010.</w:t>
      </w:r>
    </w:p>
    <w:p w:rsidR="0060301A" w:rsidRDefault="0060301A" w:rsidP="0060301A">
      <w:pPr>
        <w:rPr>
          <w:rFonts w:ascii="Times New Roman" w:hAnsi="Times New Roman" w:cs="Times New Roman"/>
          <w:sz w:val="24"/>
          <w:szCs w:val="24"/>
        </w:rPr>
      </w:pPr>
    </w:p>
    <w:p w:rsidR="003F1C65" w:rsidRDefault="003F1C65" w:rsidP="0060301A">
      <w:pPr>
        <w:rPr>
          <w:rFonts w:ascii="Times New Roman" w:hAnsi="Times New Roman" w:cs="Times New Roman"/>
          <w:sz w:val="24"/>
          <w:szCs w:val="24"/>
        </w:rPr>
      </w:pPr>
    </w:p>
    <w:p w:rsidR="003F1C65" w:rsidRDefault="003F1C65" w:rsidP="0060301A">
      <w:pPr>
        <w:rPr>
          <w:rFonts w:ascii="Times New Roman" w:hAnsi="Times New Roman" w:cs="Times New Roman"/>
          <w:sz w:val="24"/>
          <w:szCs w:val="24"/>
        </w:rPr>
      </w:pPr>
    </w:p>
    <w:p w:rsidR="003F1C65" w:rsidRPr="003F1C65" w:rsidRDefault="003F1C65" w:rsidP="0060301A">
      <w:pPr>
        <w:rPr>
          <w:rFonts w:ascii="Times New Roman" w:hAnsi="Times New Roman" w:cs="Times New Roman"/>
          <w:sz w:val="24"/>
          <w:szCs w:val="24"/>
        </w:rPr>
      </w:pPr>
    </w:p>
    <w:p w:rsidR="00201E8A" w:rsidRPr="003F1C65" w:rsidRDefault="00201E8A" w:rsidP="00201E8A">
      <w:pPr>
        <w:widowControl w:val="0"/>
        <w:autoSpaceDE w:val="0"/>
        <w:autoSpaceDN w:val="0"/>
        <w:adjustRightInd w:val="0"/>
        <w:spacing w:line="360" w:lineRule="auto"/>
        <w:jc w:val="center"/>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DERSİN ADI: TOPLUMSAL CİNSİYET ADALET VE TRAGEDYA</w:t>
      </w:r>
    </w:p>
    <w:p w:rsidR="00201E8A" w:rsidRPr="003F1C65" w:rsidRDefault="00201E8A" w:rsidP="00201E8A">
      <w:pPr>
        <w:widowControl w:val="0"/>
        <w:autoSpaceDE w:val="0"/>
        <w:autoSpaceDN w:val="0"/>
        <w:adjustRightInd w:val="0"/>
        <w:spacing w:line="360" w:lineRule="auto"/>
        <w:jc w:val="center"/>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INGİLİZCE ADI: GENDER JUSTİCE VE TRAGEDY</w:t>
      </w:r>
    </w:p>
    <w:p w:rsidR="00201E8A" w:rsidRPr="003F1C65" w:rsidRDefault="00201E8A" w:rsidP="00201E8A">
      <w:pPr>
        <w:widowControl w:val="0"/>
        <w:autoSpaceDE w:val="0"/>
        <w:autoSpaceDN w:val="0"/>
        <w:adjustRightInd w:val="0"/>
        <w:spacing w:line="360" w:lineRule="auto"/>
        <w:jc w:val="center"/>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DERSI VEREN ÖĞRETIM ÜYELERI:</w:t>
      </w:r>
    </w:p>
    <w:p w:rsidR="00201E8A" w:rsidRPr="003F1C65" w:rsidRDefault="00201E8A" w:rsidP="00201E8A">
      <w:pPr>
        <w:widowControl w:val="0"/>
        <w:autoSpaceDE w:val="0"/>
        <w:autoSpaceDN w:val="0"/>
        <w:adjustRightInd w:val="0"/>
        <w:spacing w:line="360" w:lineRule="auto"/>
        <w:jc w:val="center"/>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PROF. DR. GÜLRİZ UYGUR ve PROF. DR. GÜZİN YAMANER</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Kredisi:</w:t>
      </w:r>
      <w:r w:rsidRPr="003F1C65">
        <w:rPr>
          <w:rFonts w:ascii="Times New Roman" w:hAnsi="Times New Roman" w:cs="Times New Roman"/>
          <w:color w:val="000000" w:themeColor="text1"/>
          <w:sz w:val="24"/>
          <w:szCs w:val="24"/>
        </w:rPr>
        <w:t xml:space="preserve"> 3</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proofErr w:type="gramStart"/>
      <w:r w:rsidRPr="003F1C65">
        <w:rPr>
          <w:rFonts w:ascii="Times New Roman" w:hAnsi="Times New Roman" w:cs="Times New Roman"/>
          <w:b/>
          <w:color w:val="000000" w:themeColor="text1"/>
          <w:sz w:val="24"/>
          <w:szCs w:val="24"/>
        </w:rPr>
        <w:t>Türü:</w:t>
      </w:r>
      <w:r w:rsidRPr="003F1C65">
        <w:rPr>
          <w:rFonts w:ascii="Times New Roman" w:hAnsi="Times New Roman" w:cs="Times New Roman"/>
          <w:color w:val="000000" w:themeColor="text1"/>
          <w:sz w:val="24"/>
          <w:szCs w:val="24"/>
        </w:rPr>
        <w:t>seçimlik</w:t>
      </w:r>
      <w:proofErr w:type="gramEnd"/>
      <w:r w:rsidRPr="003F1C65">
        <w:rPr>
          <w:rFonts w:ascii="Times New Roman" w:hAnsi="Times New Roman" w:cs="Times New Roman"/>
          <w:color w:val="000000" w:themeColor="text1"/>
          <w:sz w:val="24"/>
          <w:szCs w:val="24"/>
        </w:rPr>
        <w:t xml:space="preserve"> S</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Programı:</w:t>
      </w:r>
      <w:r w:rsidRPr="003F1C65">
        <w:rPr>
          <w:rFonts w:ascii="Times New Roman" w:hAnsi="Times New Roman" w:cs="Times New Roman"/>
          <w:color w:val="000000" w:themeColor="text1"/>
          <w:sz w:val="24"/>
          <w:szCs w:val="24"/>
        </w:rPr>
        <w:t xml:space="preserve"> DR ve Bütünleşik DR</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Yılı:</w:t>
      </w:r>
      <w:r w:rsidRPr="003F1C65">
        <w:rPr>
          <w:rFonts w:ascii="Times New Roman" w:hAnsi="Times New Roman" w:cs="Times New Roman"/>
          <w:color w:val="000000" w:themeColor="text1"/>
          <w:sz w:val="24"/>
          <w:szCs w:val="24"/>
        </w:rPr>
        <w:t xml:space="preserve"> 2015-2106</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Yarıyılı:</w:t>
      </w:r>
      <w:r w:rsidRPr="003F1C65">
        <w:rPr>
          <w:rFonts w:ascii="Times New Roman" w:hAnsi="Times New Roman" w:cs="Times New Roman"/>
          <w:color w:val="000000" w:themeColor="text1"/>
          <w:sz w:val="24"/>
          <w:szCs w:val="24"/>
        </w:rPr>
        <w:t xml:space="preserve"> I Dönem, Güz dönemi</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 xml:space="preserve">Verildiği yer: </w:t>
      </w:r>
      <w:r w:rsidRPr="003F1C65">
        <w:rPr>
          <w:rFonts w:ascii="Times New Roman" w:hAnsi="Times New Roman" w:cs="Times New Roman"/>
          <w:color w:val="000000" w:themeColor="text1"/>
          <w:sz w:val="24"/>
          <w:szCs w:val="24"/>
        </w:rPr>
        <w:t xml:space="preserve">HukukFakültesi, </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İçeriği</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 xml:space="preserve">Toplumsal Cinsiyet Adaleti: </w:t>
      </w:r>
      <w:r w:rsidRPr="003F1C65">
        <w:rPr>
          <w:rFonts w:ascii="Times New Roman" w:hAnsi="Times New Roman" w:cs="Times New Roman"/>
          <w:color w:val="000000" w:themeColor="text1"/>
          <w:sz w:val="24"/>
          <w:szCs w:val="24"/>
        </w:rPr>
        <w:t>Başta Susan Miller Okin olmak üzere liberal feminizmin adalet tanımlarından başlayıp, Martha Nussbaum, Iris Marion Young ve Nacy Fraser’ın toplumsal cinsiyet adaleti tanımlarıyla geliştirilecektir.</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Tragedya</w:t>
      </w:r>
      <w:r w:rsidRPr="003F1C65">
        <w:rPr>
          <w:rFonts w:ascii="Times New Roman" w:hAnsi="Times New Roman" w:cs="Times New Roman"/>
          <w:color w:val="000000" w:themeColor="text1"/>
          <w:sz w:val="24"/>
          <w:szCs w:val="24"/>
        </w:rPr>
        <w:t xml:space="preserve">: </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İnsanda korku ve acıma duyguları uyandırarak ruhu tutkulardan arındırmayı hedefleyen, Antik efsanelere dayanan ve kendine özgü soyluluk temeline dayalı kuralları olan; kahramanını dengeli, tutarlı, ortalamadan üstün insane sayan, dünya tiyatrosunun en temel iki türünden biridir. Tragedya türü için adalet kavramı sorgulanan en temel kavramlardandır. Bunun yanı sıra toplumsal cinsiyet hiyerarşileri, özünde umarsız bir biçimde adalet dengesine, vicdan, akıl ve yürek muhasebeleriyle varmaya çalışan tragedya sanatının en derin çelişkilerini yaratan ve destekleyen bir sistemdir. </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lastRenderedPageBreak/>
        <w:t>Bu nedenle toplumsal cinsiyet eşitliği çalışmalarında adalet ve tragedya kavramlarını, toplumsal cinsiyet bakış açısı altında hukuk ve tiyatro kuramı disiplinleri altında birlikte incelemek önemli bir toplumsal analiz zemini yaratacak bir bilgi alanı olacaktır. </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Haftalık Ders Programı:</w:t>
      </w:r>
    </w:p>
    <w:p w:rsidR="00201E8A" w:rsidRPr="003F1C65" w:rsidRDefault="00201E8A" w:rsidP="00201E8A">
      <w:pPr>
        <w:widowControl w:val="0"/>
        <w:autoSpaceDE w:val="0"/>
        <w:autoSpaceDN w:val="0"/>
        <w:adjustRightInd w:val="0"/>
        <w:spacing w:line="360" w:lineRule="auto"/>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1. hafta: Prof. Dr. Gülriz UYGUR ve Prof. Dr. Güzin YAMANER</w:t>
      </w:r>
    </w:p>
    <w:p w:rsidR="00201E8A" w:rsidRPr="003F1C65" w:rsidRDefault="00201E8A" w:rsidP="00201E8A">
      <w:pPr>
        <w:widowControl w:val="0"/>
        <w:autoSpaceDE w:val="0"/>
        <w:autoSpaceDN w:val="0"/>
        <w:adjustRightInd w:val="0"/>
        <w:spacing w:line="360" w:lineRule="auto"/>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Toplumsal cinsiyet eşitsizliği/eşitliğikavramı</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Boerdieu, Pierre, (2012), </w:t>
      </w:r>
      <w:r w:rsidRPr="003F1C65">
        <w:rPr>
          <w:rFonts w:ascii="Times New Roman" w:hAnsi="Times New Roman" w:cs="Times New Roman"/>
          <w:b/>
          <w:color w:val="000000" w:themeColor="text1"/>
          <w:sz w:val="24"/>
          <w:szCs w:val="24"/>
        </w:rPr>
        <w:t xml:space="preserve">ErilTahakküm, </w:t>
      </w:r>
      <w:r w:rsidRPr="003F1C65">
        <w:rPr>
          <w:rFonts w:ascii="Times New Roman" w:hAnsi="Times New Roman" w:cs="Times New Roman"/>
          <w:color w:val="000000" w:themeColor="text1"/>
          <w:sz w:val="24"/>
          <w:szCs w:val="24"/>
        </w:rPr>
        <w:t>BağlamYayınları, İstanbul.</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Bromley, Victoria L</w:t>
      </w:r>
      <w:proofErr w:type="gramStart"/>
      <w:r w:rsidRPr="003F1C65">
        <w:rPr>
          <w:rFonts w:ascii="Times New Roman" w:hAnsi="Times New Roman" w:cs="Times New Roman"/>
          <w:color w:val="000000" w:themeColor="text1"/>
          <w:sz w:val="24"/>
          <w:szCs w:val="24"/>
        </w:rPr>
        <w:t>.,</w:t>
      </w:r>
      <w:proofErr w:type="gramEnd"/>
      <w:r w:rsidRPr="003F1C65">
        <w:rPr>
          <w:rFonts w:ascii="Times New Roman" w:hAnsi="Times New Roman" w:cs="Times New Roman"/>
          <w:color w:val="000000" w:themeColor="text1"/>
          <w:sz w:val="24"/>
          <w:szCs w:val="24"/>
        </w:rPr>
        <w:t xml:space="preserve"> (2012)  </w:t>
      </w:r>
      <w:r w:rsidRPr="003F1C65">
        <w:rPr>
          <w:rFonts w:ascii="Times New Roman" w:hAnsi="Times New Roman" w:cs="Times New Roman"/>
          <w:b/>
          <w:bCs/>
          <w:color w:val="000000" w:themeColor="text1"/>
          <w:sz w:val="24"/>
          <w:szCs w:val="24"/>
        </w:rPr>
        <w:t>Feminisms Matter</w:t>
      </w:r>
      <w:r w:rsidRPr="003F1C65">
        <w:rPr>
          <w:rFonts w:ascii="Times New Roman" w:hAnsi="Times New Roman" w:cs="Times New Roman"/>
          <w:color w:val="000000" w:themeColor="text1"/>
          <w:sz w:val="24"/>
          <w:szCs w:val="24"/>
        </w:rPr>
        <w:t>, University of Toronto Press, Canada. </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b/>
          <w:bCs/>
          <w:color w:val="000000" w:themeColor="text1"/>
          <w:sz w:val="24"/>
          <w:szCs w:val="24"/>
        </w:rPr>
      </w:pPr>
      <w:r w:rsidRPr="003F1C65">
        <w:rPr>
          <w:rFonts w:ascii="Times New Roman" w:hAnsi="Times New Roman" w:cs="Times New Roman"/>
          <w:color w:val="000000" w:themeColor="text1"/>
          <w:sz w:val="24"/>
          <w:szCs w:val="24"/>
        </w:rPr>
        <w:t>Donovan, J. (   )</w:t>
      </w:r>
      <w:r w:rsidRPr="003F1C65">
        <w:rPr>
          <w:rFonts w:ascii="Times New Roman" w:hAnsi="Times New Roman" w:cs="Times New Roman"/>
          <w:b/>
          <w:bCs/>
          <w:color w:val="000000" w:themeColor="text1"/>
          <w:sz w:val="24"/>
          <w:szCs w:val="24"/>
        </w:rPr>
        <w:t>Feminist Teori, </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bCs/>
          <w:color w:val="000000" w:themeColor="text1"/>
          <w:sz w:val="24"/>
          <w:szCs w:val="24"/>
        </w:rPr>
      </w:pPr>
      <w:r w:rsidRPr="003F1C65">
        <w:rPr>
          <w:rFonts w:ascii="Times New Roman" w:hAnsi="Times New Roman" w:cs="Times New Roman"/>
          <w:bCs/>
          <w:color w:val="000000" w:themeColor="text1"/>
          <w:sz w:val="24"/>
          <w:szCs w:val="24"/>
        </w:rPr>
        <w:t xml:space="preserve">Howson, Alexandra, (2005) </w:t>
      </w:r>
      <w:r w:rsidRPr="003F1C65">
        <w:rPr>
          <w:rFonts w:ascii="Times New Roman" w:hAnsi="Times New Roman" w:cs="Times New Roman"/>
          <w:b/>
          <w:bCs/>
          <w:color w:val="000000" w:themeColor="text1"/>
          <w:sz w:val="24"/>
          <w:szCs w:val="24"/>
        </w:rPr>
        <w:t xml:space="preserve">Embodying Gender, </w:t>
      </w:r>
      <w:r w:rsidRPr="003F1C65">
        <w:rPr>
          <w:rFonts w:ascii="Times New Roman" w:hAnsi="Times New Roman" w:cs="Times New Roman"/>
          <w:bCs/>
          <w:color w:val="000000" w:themeColor="text1"/>
          <w:sz w:val="24"/>
          <w:szCs w:val="24"/>
        </w:rPr>
        <w:t xml:space="preserve">saga Publications, USA. </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2.Hafta: Prof. Dr. Gülriz UYGUR ve Prof. Dr. Güzin YAMANER</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Adalet ve Tragedya Kavramları: </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Klasik Antik Yunan felsefesinde tragedyanın doğuşu ve </w:t>
      </w:r>
      <w:proofErr w:type="gramStart"/>
      <w:r w:rsidRPr="003F1C65">
        <w:rPr>
          <w:rFonts w:ascii="Times New Roman" w:hAnsi="Times New Roman" w:cs="Times New Roman"/>
          <w:color w:val="000000" w:themeColor="text1"/>
          <w:sz w:val="24"/>
          <w:szCs w:val="24"/>
        </w:rPr>
        <w:t>cinsiyetlendirilmesi.Nietszche’nin</w:t>
      </w:r>
      <w:proofErr w:type="gramEnd"/>
      <w:r w:rsidRPr="003F1C65">
        <w:rPr>
          <w:rFonts w:ascii="Times New Roman" w:hAnsi="Times New Roman" w:cs="Times New Roman"/>
          <w:color w:val="000000" w:themeColor="text1"/>
          <w:sz w:val="24"/>
          <w:szCs w:val="24"/>
        </w:rPr>
        <w:t>,AntikYunan’daki temel akıl/duygu çatışmasını veren Apollon/Dioynsos çatışmasından tragedyanın yeniden doğuşuna olan işareti.Tragedyanın modern ve post-modern evreleri.</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Adalet kavramının anlamı ve tragdeyayla ilişkilendirilmesi, sanata felsefeyle bakmaktan hareketle ortaya konması.</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İoanna Kuçuradi: </w:t>
      </w:r>
      <w:r w:rsidRPr="003F1C65">
        <w:rPr>
          <w:rFonts w:ascii="Times New Roman" w:hAnsi="Times New Roman" w:cs="Times New Roman"/>
          <w:b/>
          <w:color w:val="000000" w:themeColor="text1"/>
          <w:sz w:val="24"/>
          <w:szCs w:val="24"/>
        </w:rPr>
        <w:t>Adalet Kavramı</w:t>
      </w:r>
      <w:r w:rsidRPr="003F1C65">
        <w:rPr>
          <w:rFonts w:ascii="Times New Roman" w:hAnsi="Times New Roman" w:cs="Times New Roman"/>
          <w:color w:val="000000" w:themeColor="text1"/>
          <w:sz w:val="24"/>
          <w:szCs w:val="24"/>
        </w:rPr>
        <w:t>, Türkiye Felsefe Kurumu Yayını, Ankara 2011</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İoanna Kuçuradi: </w:t>
      </w:r>
      <w:r w:rsidRPr="003F1C65">
        <w:rPr>
          <w:rFonts w:ascii="Times New Roman" w:hAnsi="Times New Roman" w:cs="Times New Roman"/>
          <w:b/>
          <w:color w:val="000000" w:themeColor="text1"/>
          <w:sz w:val="24"/>
          <w:szCs w:val="24"/>
        </w:rPr>
        <w:t>Sanata Felsefeyle Bakmak</w:t>
      </w:r>
      <w:r w:rsidRPr="003F1C65">
        <w:rPr>
          <w:rFonts w:ascii="Times New Roman" w:hAnsi="Times New Roman" w:cs="Times New Roman"/>
          <w:color w:val="000000" w:themeColor="text1"/>
          <w:sz w:val="24"/>
          <w:szCs w:val="24"/>
        </w:rPr>
        <w:t>, Türkiye Felsefe Kurumu Yayını, Ankara 2010</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Aristoteles, </w:t>
      </w:r>
      <w:r w:rsidRPr="003F1C65">
        <w:rPr>
          <w:rFonts w:ascii="Times New Roman" w:hAnsi="Times New Roman" w:cs="Times New Roman"/>
          <w:b/>
          <w:color w:val="000000" w:themeColor="text1"/>
          <w:sz w:val="24"/>
          <w:szCs w:val="24"/>
        </w:rPr>
        <w:t xml:space="preserve">Poetika, </w:t>
      </w:r>
      <w:r w:rsidRPr="003F1C65">
        <w:rPr>
          <w:rFonts w:ascii="Times New Roman" w:hAnsi="Times New Roman" w:cs="Times New Roman"/>
          <w:color w:val="000000" w:themeColor="text1"/>
          <w:sz w:val="24"/>
          <w:szCs w:val="24"/>
        </w:rPr>
        <w:t xml:space="preserve">RemziKitabevi, İstanbul. </w:t>
      </w:r>
    </w:p>
    <w:p w:rsidR="00201E8A" w:rsidRPr="003F1C65" w:rsidRDefault="00201E8A" w:rsidP="00201E8A">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Nietzsche, (2012) </w:t>
      </w:r>
      <w:r w:rsidRPr="003F1C65">
        <w:rPr>
          <w:rFonts w:ascii="Times New Roman" w:hAnsi="Times New Roman" w:cs="Times New Roman"/>
          <w:b/>
          <w:color w:val="000000" w:themeColor="text1"/>
          <w:sz w:val="24"/>
          <w:szCs w:val="24"/>
        </w:rPr>
        <w:t xml:space="preserve">TragedyanınDoğuşu, </w:t>
      </w:r>
      <w:r w:rsidRPr="003F1C65">
        <w:rPr>
          <w:rFonts w:ascii="Times New Roman" w:hAnsi="Times New Roman" w:cs="Times New Roman"/>
          <w:color w:val="000000" w:themeColor="text1"/>
          <w:sz w:val="24"/>
          <w:szCs w:val="24"/>
        </w:rPr>
        <w:t xml:space="preserve">OdaYayınları, İstanbul. </w:t>
      </w: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3. hafta: Prof. Dr. Gülriz UYGUR</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 Liberal feminism çerçevesinde toplumsal cinsiyet adaleti </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Susan Miller Okin </w:t>
      </w: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lastRenderedPageBreak/>
        <w:t>4.hafta: Prof. Dr. Gülriz UYGUR</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Liberal anlayıştaki toplumsal cinsiyet adaletinin eleştirilmesi</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Martha Nussbaum ve Nancy Fraser</w:t>
      </w:r>
    </w:p>
    <w:p w:rsidR="00201E8A" w:rsidRPr="003F1C65" w:rsidRDefault="00201E8A" w:rsidP="00201E8A">
      <w:pPr>
        <w:spacing w:line="360" w:lineRule="auto"/>
        <w:jc w:val="both"/>
        <w:rPr>
          <w:rFonts w:ascii="Times New Roman" w:hAnsi="Times New Roman" w:cs="Times New Roman"/>
          <w:sz w:val="24"/>
          <w:szCs w:val="24"/>
        </w:rPr>
      </w:pPr>
      <w:r w:rsidRPr="003F1C65">
        <w:rPr>
          <w:rFonts w:ascii="Times New Roman" w:hAnsi="Times New Roman" w:cs="Times New Roman"/>
          <w:sz w:val="24"/>
          <w:szCs w:val="24"/>
        </w:rPr>
        <w:t xml:space="preserve">Martha Nussbaum, “The Challenge of Gender Justice”, Against Injustice: The New Economics of Amartya Sen, </w:t>
      </w:r>
      <w:proofErr w:type="gramStart"/>
      <w:r w:rsidRPr="003F1C65">
        <w:rPr>
          <w:rFonts w:ascii="Times New Roman" w:hAnsi="Times New Roman" w:cs="Times New Roman"/>
          <w:sz w:val="24"/>
          <w:szCs w:val="24"/>
        </w:rPr>
        <w:t>Hart</w:t>
      </w:r>
      <w:proofErr w:type="gramEnd"/>
      <w:r w:rsidRPr="003F1C65">
        <w:rPr>
          <w:rFonts w:ascii="Times New Roman" w:hAnsi="Times New Roman" w:cs="Times New Roman"/>
          <w:sz w:val="24"/>
          <w:szCs w:val="24"/>
        </w:rPr>
        <w:t xml:space="preserve"> Publishing, 2014.</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sz w:val="24"/>
          <w:szCs w:val="24"/>
        </w:rPr>
        <w:t>Nancy Fraser, “ Feminist Politics in the Age of Recognition: A Two-Dimensional Approach to Gender Justice”,     Studies in Social Justice, 2007</w:t>
      </w: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5.hafta: Prof. Dr. Gülriz UYGUR</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Toplumsal cinsiyet adaletinin iktidarla ilişkisi İris Marion Young</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sz w:val="24"/>
          <w:szCs w:val="24"/>
        </w:rPr>
        <w:t>Iris Marion Young, “Equality of Whom? Social Groups and Judgements of Injustice”, The Journal of Political Philosophy, 2001</w:t>
      </w: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6. hafta: Prof. Dr. Gülriz UYGUR</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Toplumsal cinsiyet adaleti ve tragedya</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Martha Nussbaum ve Antigone</w:t>
      </w:r>
    </w:p>
    <w:p w:rsidR="00201E8A" w:rsidRPr="003F1C65" w:rsidRDefault="00201E8A" w:rsidP="00201E8A">
      <w:pPr>
        <w:shd w:val="clear" w:color="auto" w:fill="FFFFFF"/>
        <w:spacing w:after="100" w:afterAutospacing="1"/>
        <w:outlineLvl w:val="0"/>
        <w:rPr>
          <w:rFonts w:ascii="Times New Roman" w:eastAsia="Times New Roman" w:hAnsi="Times New Roman" w:cs="Times New Roman"/>
          <w:b/>
          <w:bCs/>
          <w:color w:val="111111"/>
          <w:kern w:val="36"/>
          <w:sz w:val="24"/>
          <w:szCs w:val="24"/>
        </w:rPr>
      </w:pPr>
      <w:r w:rsidRPr="003F1C65">
        <w:rPr>
          <w:rFonts w:ascii="Times New Roman" w:eastAsia="Times New Roman" w:hAnsi="Times New Roman" w:cs="Times New Roman"/>
          <w:bCs/>
          <w:color w:val="111111"/>
          <w:kern w:val="36"/>
          <w:sz w:val="24"/>
          <w:szCs w:val="24"/>
        </w:rPr>
        <w:t>Martha Nussbaum</w:t>
      </w:r>
      <w:r w:rsidRPr="003F1C65">
        <w:rPr>
          <w:rFonts w:ascii="Times New Roman" w:eastAsia="Times New Roman" w:hAnsi="Times New Roman" w:cs="Times New Roman"/>
          <w:b/>
          <w:bCs/>
          <w:color w:val="111111"/>
          <w:kern w:val="36"/>
          <w:sz w:val="24"/>
          <w:szCs w:val="24"/>
        </w:rPr>
        <w:t xml:space="preserve">, The Fragility of Goodness: Luck and Ethics in Greek Tragedy and Philosophy, </w:t>
      </w:r>
      <w:r w:rsidRPr="003F1C65">
        <w:rPr>
          <w:rFonts w:ascii="Times New Roman" w:eastAsia="Times New Roman" w:hAnsi="Times New Roman" w:cs="Times New Roman"/>
          <w:bCs/>
          <w:color w:val="111111"/>
          <w:kern w:val="36"/>
          <w:sz w:val="24"/>
          <w:szCs w:val="24"/>
        </w:rPr>
        <w:t>2001.</w:t>
      </w: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7.hafta: Prof. Dr. Güzin YAMANER</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AntikYunantragedyası: Medea, Antigone… </w:t>
      </w:r>
    </w:p>
    <w:p w:rsidR="00201E8A" w:rsidRPr="003F1C65" w:rsidRDefault="00201E8A" w:rsidP="00201E8A">
      <w:pPr>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Nasio, Juan-Davis, (2005). </w:t>
      </w:r>
      <w:r w:rsidRPr="003F1C65">
        <w:rPr>
          <w:rFonts w:ascii="Times New Roman" w:hAnsi="Times New Roman" w:cs="Times New Roman"/>
          <w:b/>
          <w:color w:val="000000" w:themeColor="text1"/>
          <w:sz w:val="24"/>
          <w:szCs w:val="24"/>
        </w:rPr>
        <w:t xml:space="preserve">Oedipus The Most Crucial Concept in Psychoanalysis, </w:t>
      </w:r>
      <w:r w:rsidRPr="003F1C65">
        <w:rPr>
          <w:rFonts w:ascii="Times New Roman" w:hAnsi="Times New Roman" w:cs="Times New Roman"/>
          <w:color w:val="000000" w:themeColor="text1"/>
          <w:sz w:val="24"/>
          <w:szCs w:val="24"/>
        </w:rPr>
        <w:t>State University of New York, NY.</w:t>
      </w: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 xml:space="preserve">8. hafta: Prof. Dr. Güzin YAMANER </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Shakespeare Tragedya veToplumsalCinsiyet </w:t>
      </w:r>
    </w:p>
    <w:p w:rsidR="00201E8A" w:rsidRPr="003F1C65" w:rsidRDefault="00201E8A" w:rsidP="00201E8A">
      <w:pPr>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Garner, Shirley Nelson,(1996) </w:t>
      </w:r>
      <w:r w:rsidRPr="003F1C65">
        <w:rPr>
          <w:rFonts w:ascii="Times New Roman" w:hAnsi="Times New Roman" w:cs="Times New Roman"/>
          <w:b/>
          <w:color w:val="000000" w:themeColor="text1"/>
          <w:sz w:val="24"/>
          <w:szCs w:val="24"/>
        </w:rPr>
        <w:t xml:space="preserve">Shakespearean Tragedy and Gender, </w:t>
      </w:r>
      <w:r w:rsidRPr="003F1C65">
        <w:rPr>
          <w:rFonts w:ascii="Times New Roman" w:hAnsi="Times New Roman" w:cs="Times New Roman"/>
          <w:color w:val="000000" w:themeColor="text1"/>
          <w:sz w:val="24"/>
          <w:szCs w:val="24"/>
        </w:rPr>
        <w:t>Indiana Press University, USA.</w:t>
      </w:r>
    </w:p>
    <w:p w:rsidR="00201E8A" w:rsidRPr="003F1C65" w:rsidRDefault="00201E8A" w:rsidP="00201E8A">
      <w:pPr>
        <w:spacing w:line="360" w:lineRule="auto"/>
        <w:jc w:val="both"/>
        <w:rPr>
          <w:rFonts w:ascii="Times New Roman" w:hAnsi="Times New Roman" w:cs="Times New Roman"/>
          <w:color w:val="000000" w:themeColor="text1"/>
          <w:sz w:val="24"/>
          <w:szCs w:val="24"/>
        </w:rPr>
      </w:pP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lastRenderedPageBreak/>
        <w:t xml:space="preserve">9.hafta: Prof. Dr. Güzin YAMANER </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proofErr w:type="gramStart"/>
      <w:r w:rsidRPr="003F1C65">
        <w:rPr>
          <w:rFonts w:ascii="Times New Roman" w:hAnsi="Times New Roman" w:cs="Times New Roman"/>
          <w:b/>
          <w:color w:val="000000" w:themeColor="text1"/>
          <w:sz w:val="24"/>
          <w:szCs w:val="24"/>
        </w:rPr>
        <w:t>ToplumsalCinsiyetve  ModernTragedya</w:t>
      </w:r>
      <w:proofErr w:type="gramEnd"/>
      <w:r w:rsidRPr="003F1C65">
        <w:rPr>
          <w:rFonts w:ascii="Times New Roman" w:hAnsi="Times New Roman" w:cs="Times New Roman"/>
          <w:b/>
          <w:color w:val="000000" w:themeColor="text1"/>
          <w:sz w:val="24"/>
          <w:szCs w:val="24"/>
        </w:rPr>
        <w:t xml:space="preserve">, Ritüelinyenidendoğuşu </w:t>
      </w: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10.hafta: Prof. Dr. Güzin YAMANER</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 Postmodern tiyatro, Postdramatiktiyatrove Feminist tiyatro(Yamaner) </w:t>
      </w:r>
    </w:p>
    <w:p w:rsidR="00201E8A" w:rsidRPr="003F1C65" w:rsidRDefault="00201E8A" w:rsidP="00201E8A">
      <w:pPr>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Goldberg, Rosa Lee, (2011). </w:t>
      </w:r>
      <w:r w:rsidRPr="003F1C65">
        <w:rPr>
          <w:rFonts w:ascii="Times New Roman" w:hAnsi="Times New Roman" w:cs="Times New Roman"/>
          <w:b/>
          <w:color w:val="000000" w:themeColor="text1"/>
          <w:sz w:val="24"/>
          <w:szCs w:val="24"/>
        </w:rPr>
        <w:t xml:space="preserve">Performance Art, </w:t>
      </w:r>
      <w:r w:rsidRPr="003F1C65">
        <w:rPr>
          <w:rFonts w:ascii="Times New Roman" w:hAnsi="Times New Roman" w:cs="Times New Roman"/>
          <w:color w:val="000000" w:themeColor="text1"/>
          <w:sz w:val="24"/>
          <w:szCs w:val="24"/>
        </w:rPr>
        <w:t xml:space="preserve">Thames&amp;Hudson, China. </w:t>
      </w:r>
    </w:p>
    <w:p w:rsidR="00201E8A" w:rsidRPr="003F1C65" w:rsidRDefault="00201E8A" w:rsidP="00201E8A">
      <w:pPr>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Schechner, Richard, (2015) </w:t>
      </w:r>
      <w:r w:rsidRPr="003F1C65">
        <w:rPr>
          <w:rFonts w:ascii="Times New Roman" w:hAnsi="Times New Roman" w:cs="Times New Roman"/>
          <w:b/>
          <w:color w:val="000000" w:themeColor="text1"/>
          <w:sz w:val="24"/>
          <w:szCs w:val="24"/>
        </w:rPr>
        <w:t xml:space="preserve">RitüelinGeleceği, </w:t>
      </w:r>
      <w:r w:rsidRPr="003F1C65">
        <w:rPr>
          <w:rFonts w:ascii="Times New Roman" w:hAnsi="Times New Roman" w:cs="Times New Roman"/>
          <w:color w:val="000000" w:themeColor="text1"/>
          <w:sz w:val="24"/>
          <w:szCs w:val="24"/>
        </w:rPr>
        <w:t>Dost Kitabevi, Ankara.</w:t>
      </w:r>
    </w:p>
    <w:p w:rsidR="00201E8A" w:rsidRPr="003F1C65" w:rsidRDefault="00201E8A" w:rsidP="00201E8A">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color w:val="000000" w:themeColor="text1"/>
          <w:sz w:val="24"/>
          <w:szCs w:val="24"/>
        </w:rPr>
        <w:t xml:space="preserve">Yamaner, Güzin (2002) </w:t>
      </w:r>
      <w:r w:rsidRPr="003F1C65">
        <w:rPr>
          <w:rFonts w:ascii="Times New Roman" w:hAnsi="Times New Roman" w:cs="Times New Roman"/>
          <w:b/>
          <w:color w:val="000000" w:themeColor="text1"/>
          <w:sz w:val="24"/>
          <w:szCs w:val="24"/>
        </w:rPr>
        <w:t xml:space="preserve">Feminist TiyatroMetinleri, </w:t>
      </w:r>
      <w:r w:rsidRPr="003F1C65">
        <w:rPr>
          <w:rFonts w:ascii="Times New Roman" w:hAnsi="Times New Roman" w:cs="Times New Roman"/>
          <w:color w:val="000000" w:themeColor="text1"/>
          <w:sz w:val="24"/>
          <w:szCs w:val="24"/>
        </w:rPr>
        <w:t>Dost Kitabevi, Ankara.</w:t>
      </w: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11.hafta: Prof. Dr. Güzin YAMANER&amp; Prof. Dr. Gülriz UYGUR</w:t>
      </w:r>
    </w:p>
    <w:p w:rsidR="00201E8A" w:rsidRPr="003F1C65" w:rsidRDefault="00201E8A" w:rsidP="00201E8A">
      <w:pPr>
        <w:tabs>
          <w:tab w:val="left" w:pos="730"/>
        </w:tabs>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(Yamaner) Feminizmin Gözünden Tragedya adalet mi yoksa adaletsizlik mi? </w:t>
      </w:r>
    </w:p>
    <w:p w:rsidR="00201E8A" w:rsidRPr="003F1C65" w:rsidRDefault="00201E8A" w:rsidP="00201E8A">
      <w:pPr>
        <w:tabs>
          <w:tab w:val="left" w:pos="730"/>
        </w:tabs>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(Uygur) Edebiyat Eserlerinde Adaletsizliği Görmek</w:t>
      </w:r>
      <w:r w:rsidRPr="003F1C65">
        <w:rPr>
          <w:rFonts w:ascii="Times New Roman" w:hAnsi="Times New Roman" w:cs="Times New Roman"/>
          <w:color w:val="000000" w:themeColor="text1"/>
          <w:sz w:val="24"/>
          <w:szCs w:val="24"/>
        </w:rPr>
        <w:t>, Ankara 2015.</w:t>
      </w:r>
    </w:p>
    <w:p w:rsidR="00201E8A" w:rsidRPr="003F1C65" w:rsidRDefault="00201E8A" w:rsidP="00201E8A">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12.</w:t>
      </w:r>
      <w:proofErr w:type="gramStart"/>
      <w:r w:rsidRPr="003F1C65">
        <w:rPr>
          <w:rFonts w:ascii="Times New Roman" w:hAnsi="Times New Roman" w:cs="Times New Roman"/>
          <w:b/>
          <w:color w:val="000000" w:themeColor="text1"/>
          <w:sz w:val="24"/>
          <w:szCs w:val="24"/>
          <w:u w:val="single"/>
        </w:rPr>
        <w:t>hafta : Prof.</w:t>
      </w:r>
      <w:proofErr w:type="gramEnd"/>
      <w:r w:rsidRPr="003F1C65">
        <w:rPr>
          <w:rFonts w:ascii="Times New Roman" w:hAnsi="Times New Roman" w:cs="Times New Roman"/>
          <w:b/>
          <w:color w:val="000000" w:themeColor="text1"/>
          <w:sz w:val="24"/>
          <w:szCs w:val="24"/>
          <w:u w:val="single"/>
        </w:rPr>
        <w:t xml:space="preserve"> Dr. Güzin YAMANER&amp; Prof. Dr. Gülriz UYGUR</w:t>
      </w:r>
    </w:p>
    <w:p w:rsidR="00201E8A" w:rsidRPr="003F1C65" w:rsidRDefault="00201E8A" w:rsidP="00201E8A">
      <w:pPr>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Sonuç</w:t>
      </w:r>
    </w:p>
    <w:p w:rsidR="00201E8A" w:rsidRPr="003F1C65" w:rsidRDefault="00201E8A" w:rsidP="0060301A">
      <w:pPr>
        <w:rPr>
          <w:rFonts w:ascii="Times New Roman" w:hAnsi="Times New Roman" w:cs="Times New Roman"/>
          <w:sz w:val="24"/>
          <w:szCs w:val="24"/>
        </w:rPr>
      </w:pPr>
    </w:p>
    <w:p w:rsidR="0060301A" w:rsidRPr="003F1C65" w:rsidRDefault="0060301A" w:rsidP="0060301A">
      <w:pPr>
        <w:rPr>
          <w:rFonts w:ascii="Times New Roman" w:hAnsi="Times New Roman" w:cs="Times New Roman"/>
          <w:sz w:val="24"/>
          <w:szCs w:val="24"/>
        </w:rPr>
      </w:pPr>
    </w:p>
    <w:p w:rsidR="00D91788" w:rsidRPr="003F1C65" w:rsidRDefault="00D91788" w:rsidP="009C7F3E">
      <w:pPr>
        <w:jc w:val="both"/>
        <w:rPr>
          <w:rFonts w:ascii="Times New Roman" w:eastAsia="Calibri" w:hAnsi="Times New Roman" w:cs="Times New Roman"/>
          <w:sz w:val="24"/>
          <w:szCs w:val="24"/>
        </w:rPr>
      </w:pPr>
    </w:p>
    <w:sectPr w:rsidR="00D91788" w:rsidRPr="003F1C65" w:rsidSect="00D5681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4F" w:rsidRDefault="0039164F" w:rsidP="00BD3AE7">
      <w:pPr>
        <w:spacing w:after="0" w:line="240" w:lineRule="auto"/>
      </w:pPr>
      <w:r>
        <w:separator/>
      </w:r>
    </w:p>
  </w:endnote>
  <w:endnote w:type="continuationSeparator" w:id="0">
    <w:p w:rsidR="0039164F" w:rsidRDefault="0039164F" w:rsidP="00BD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0380"/>
      <w:docPartObj>
        <w:docPartGallery w:val="Page Numbers (Bottom of Page)"/>
        <w:docPartUnique/>
      </w:docPartObj>
    </w:sdtPr>
    <w:sdtEndPr/>
    <w:sdtContent>
      <w:p w:rsidR="00E150D6" w:rsidRDefault="00E150D6">
        <w:pPr>
          <w:pStyle w:val="Altbilgi"/>
          <w:jc w:val="right"/>
        </w:pPr>
        <w:r>
          <w:fldChar w:fldCharType="begin"/>
        </w:r>
        <w:r>
          <w:instrText xml:space="preserve"> PAGE   \* MERGEFORMAT </w:instrText>
        </w:r>
        <w:r>
          <w:fldChar w:fldCharType="separate"/>
        </w:r>
        <w:r w:rsidR="009E2C73">
          <w:rPr>
            <w:noProof/>
          </w:rPr>
          <w:t>1</w:t>
        </w:r>
        <w:r>
          <w:rPr>
            <w:noProof/>
          </w:rPr>
          <w:fldChar w:fldCharType="end"/>
        </w:r>
      </w:p>
    </w:sdtContent>
  </w:sdt>
  <w:p w:rsidR="00E150D6" w:rsidRDefault="00E15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4F" w:rsidRDefault="0039164F" w:rsidP="00BD3AE7">
      <w:pPr>
        <w:spacing w:after="0" w:line="240" w:lineRule="auto"/>
      </w:pPr>
      <w:r>
        <w:separator/>
      </w:r>
    </w:p>
  </w:footnote>
  <w:footnote w:type="continuationSeparator" w:id="0">
    <w:p w:rsidR="0039164F" w:rsidRDefault="0039164F" w:rsidP="00BD3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7C9"/>
    <w:multiLevelType w:val="hybridMultilevel"/>
    <w:tmpl w:val="112E56CC"/>
    <w:lvl w:ilvl="0" w:tplc="52A01500">
      <w:start w:val="1"/>
      <w:numFmt w:val="decimal"/>
      <w:lvlText w:val="%1."/>
      <w:lvlJc w:val="left"/>
      <w:pPr>
        <w:ind w:left="1455" w:hanging="360"/>
      </w:pPr>
      <w:rPr>
        <w:rFonts w:hint="default"/>
        <w:b w:val="0"/>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1">
    <w:nsid w:val="0D40095B"/>
    <w:multiLevelType w:val="multilevel"/>
    <w:tmpl w:val="380E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37F7E"/>
    <w:multiLevelType w:val="hybridMultilevel"/>
    <w:tmpl w:val="00B80E76"/>
    <w:lvl w:ilvl="0" w:tplc="3F32F4C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9814E2B"/>
    <w:multiLevelType w:val="hybridMultilevel"/>
    <w:tmpl w:val="0A0CB43E"/>
    <w:lvl w:ilvl="0" w:tplc="041F0001">
      <w:start w:val="1"/>
      <w:numFmt w:val="bullet"/>
      <w:lvlText w:val=""/>
      <w:lvlJc w:val="left"/>
      <w:pPr>
        <w:ind w:left="1425" w:hanging="360"/>
      </w:pPr>
      <w:rPr>
        <w:rFonts w:ascii="Symbol" w:hAnsi="Symbol"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4">
    <w:nsid w:val="3C7E5D56"/>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5">
    <w:nsid w:val="46F72CD2"/>
    <w:multiLevelType w:val="multilevel"/>
    <w:tmpl w:val="86029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5259F"/>
    <w:multiLevelType w:val="multilevel"/>
    <w:tmpl w:val="E026C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9C68D3"/>
    <w:multiLevelType w:val="multilevel"/>
    <w:tmpl w:val="5A94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55060"/>
    <w:multiLevelType w:val="hybridMultilevel"/>
    <w:tmpl w:val="0F7A3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6025AF"/>
    <w:multiLevelType w:val="hybridMultilevel"/>
    <w:tmpl w:val="E78C8942"/>
    <w:lvl w:ilvl="0" w:tplc="50123D70">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276477B"/>
    <w:multiLevelType w:val="hybridMultilevel"/>
    <w:tmpl w:val="609CCDB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5A27530D"/>
    <w:multiLevelType w:val="multilevel"/>
    <w:tmpl w:val="DF2AD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060EAE"/>
    <w:multiLevelType w:val="multilevel"/>
    <w:tmpl w:val="A4F8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75045D"/>
    <w:multiLevelType w:val="hybridMultilevel"/>
    <w:tmpl w:val="443AC6DA"/>
    <w:lvl w:ilvl="0" w:tplc="2DA44E68">
      <w:start w:val="1"/>
      <w:numFmt w:val="decimal"/>
      <w:lvlText w:val="%1."/>
      <w:lvlJc w:val="left"/>
      <w:pPr>
        <w:ind w:left="1095" w:hanging="7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7A3251"/>
    <w:multiLevelType w:val="hybridMultilevel"/>
    <w:tmpl w:val="E62A6D98"/>
    <w:lvl w:ilvl="0" w:tplc="F33E1696">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5">
    <w:nsid w:val="7E874A2E"/>
    <w:multiLevelType w:val="multilevel"/>
    <w:tmpl w:val="09323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4"/>
  </w:num>
  <w:num w:numId="4">
    <w:abstractNumId w:val="13"/>
  </w:num>
  <w:num w:numId="5">
    <w:abstractNumId w:val="0"/>
  </w:num>
  <w:num w:numId="6">
    <w:abstractNumId w:val="7"/>
  </w:num>
  <w:num w:numId="7">
    <w:abstractNumId w:val="12"/>
  </w:num>
  <w:num w:numId="8">
    <w:abstractNumId w:val="6"/>
  </w:num>
  <w:num w:numId="9">
    <w:abstractNumId w:val="11"/>
  </w:num>
  <w:num w:numId="10">
    <w:abstractNumId w:val="5"/>
  </w:num>
  <w:num w:numId="11">
    <w:abstractNumId w:val="15"/>
  </w:num>
  <w:num w:numId="12">
    <w:abstractNumId w:val="8"/>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A5"/>
    <w:rsid w:val="00001DBA"/>
    <w:rsid w:val="00011D14"/>
    <w:rsid w:val="00015601"/>
    <w:rsid w:val="00021DAC"/>
    <w:rsid w:val="00027FC3"/>
    <w:rsid w:val="00033A6F"/>
    <w:rsid w:val="00057D46"/>
    <w:rsid w:val="00065037"/>
    <w:rsid w:val="000A50DF"/>
    <w:rsid w:val="000B6EE0"/>
    <w:rsid w:val="000D112A"/>
    <w:rsid w:val="00105425"/>
    <w:rsid w:val="00116966"/>
    <w:rsid w:val="0013159A"/>
    <w:rsid w:val="00135C35"/>
    <w:rsid w:val="00143C2B"/>
    <w:rsid w:val="00144352"/>
    <w:rsid w:val="001A295F"/>
    <w:rsid w:val="001D524B"/>
    <w:rsid w:val="001D6F99"/>
    <w:rsid w:val="001F700F"/>
    <w:rsid w:val="00201E8A"/>
    <w:rsid w:val="0023521B"/>
    <w:rsid w:val="002401A5"/>
    <w:rsid w:val="00246004"/>
    <w:rsid w:val="00246D00"/>
    <w:rsid w:val="00275D8F"/>
    <w:rsid w:val="00280056"/>
    <w:rsid w:val="002843EC"/>
    <w:rsid w:val="00291AA5"/>
    <w:rsid w:val="00296263"/>
    <w:rsid w:val="002A5225"/>
    <w:rsid w:val="002A62DC"/>
    <w:rsid w:val="002B2B57"/>
    <w:rsid w:val="002B79CC"/>
    <w:rsid w:val="002E4A18"/>
    <w:rsid w:val="002F049B"/>
    <w:rsid w:val="002F15DA"/>
    <w:rsid w:val="00303117"/>
    <w:rsid w:val="00306350"/>
    <w:rsid w:val="00345322"/>
    <w:rsid w:val="00347F07"/>
    <w:rsid w:val="00371E04"/>
    <w:rsid w:val="00372944"/>
    <w:rsid w:val="0039164F"/>
    <w:rsid w:val="003A416E"/>
    <w:rsid w:val="003D14B8"/>
    <w:rsid w:val="003D36CC"/>
    <w:rsid w:val="003F1C65"/>
    <w:rsid w:val="00405444"/>
    <w:rsid w:val="00421E8A"/>
    <w:rsid w:val="00425A3F"/>
    <w:rsid w:val="004357ED"/>
    <w:rsid w:val="00461497"/>
    <w:rsid w:val="00462294"/>
    <w:rsid w:val="00464969"/>
    <w:rsid w:val="00466B49"/>
    <w:rsid w:val="004779EE"/>
    <w:rsid w:val="0048456C"/>
    <w:rsid w:val="00490CA8"/>
    <w:rsid w:val="004B6DFE"/>
    <w:rsid w:val="004C6C60"/>
    <w:rsid w:val="004C7FBD"/>
    <w:rsid w:val="004E13D0"/>
    <w:rsid w:val="004E248D"/>
    <w:rsid w:val="005048F6"/>
    <w:rsid w:val="00550397"/>
    <w:rsid w:val="00562DD7"/>
    <w:rsid w:val="00586FFB"/>
    <w:rsid w:val="00590723"/>
    <w:rsid w:val="00595E54"/>
    <w:rsid w:val="00596FB1"/>
    <w:rsid w:val="005C2722"/>
    <w:rsid w:val="0060301A"/>
    <w:rsid w:val="006668F7"/>
    <w:rsid w:val="00676AD1"/>
    <w:rsid w:val="00691F9B"/>
    <w:rsid w:val="006A2F0C"/>
    <w:rsid w:val="006A408A"/>
    <w:rsid w:val="006C083D"/>
    <w:rsid w:val="006F4845"/>
    <w:rsid w:val="00703984"/>
    <w:rsid w:val="00706879"/>
    <w:rsid w:val="00721FD3"/>
    <w:rsid w:val="007427AB"/>
    <w:rsid w:val="00752342"/>
    <w:rsid w:val="0079545D"/>
    <w:rsid w:val="007A3684"/>
    <w:rsid w:val="007C7F57"/>
    <w:rsid w:val="007D10E5"/>
    <w:rsid w:val="007D2184"/>
    <w:rsid w:val="00807C24"/>
    <w:rsid w:val="008118A2"/>
    <w:rsid w:val="00844292"/>
    <w:rsid w:val="008610EE"/>
    <w:rsid w:val="0088065C"/>
    <w:rsid w:val="008827FF"/>
    <w:rsid w:val="00890ECB"/>
    <w:rsid w:val="00894799"/>
    <w:rsid w:val="008A061E"/>
    <w:rsid w:val="0090758E"/>
    <w:rsid w:val="009174B7"/>
    <w:rsid w:val="00944C13"/>
    <w:rsid w:val="00945E42"/>
    <w:rsid w:val="0095781C"/>
    <w:rsid w:val="00996C05"/>
    <w:rsid w:val="009A6C6E"/>
    <w:rsid w:val="009B3624"/>
    <w:rsid w:val="009C7F3E"/>
    <w:rsid w:val="009D1B21"/>
    <w:rsid w:val="009E2C73"/>
    <w:rsid w:val="009E51A6"/>
    <w:rsid w:val="00A006F7"/>
    <w:rsid w:val="00A17B06"/>
    <w:rsid w:val="00A20460"/>
    <w:rsid w:val="00A264DD"/>
    <w:rsid w:val="00A35C98"/>
    <w:rsid w:val="00A741A3"/>
    <w:rsid w:val="00A772AC"/>
    <w:rsid w:val="00AB5595"/>
    <w:rsid w:val="00AC6C4E"/>
    <w:rsid w:val="00B22E48"/>
    <w:rsid w:val="00B50125"/>
    <w:rsid w:val="00B7224C"/>
    <w:rsid w:val="00B76083"/>
    <w:rsid w:val="00BA3097"/>
    <w:rsid w:val="00BD3AE7"/>
    <w:rsid w:val="00BE0129"/>
    <w:rsid w:val="00C00A84"/>
    <w:rsid w:val="00C160F2"/>
    <w:rsid w:val="00C66D3F"/>
    <w:rsid w:val="00CD63FB"/>
    <w:rsid w:val="00CF463A"/>
    <w:rsid w:val="00D00784"/>
    <w:rsid w:val="00D0434B"/>
    <w:rsid w:val="00D34D28"/>
    <w:rsid w:val="00D566F8"/>
    <w:rsid w:val="00D56813"/>
    <w:rsid w:val="00D6075A"/>
    <w:rsid w:val="00D8162F"/>
    <w:rsid w:val="00D85773"/>
    <w:rsid w:val="00D91788"/>
    <w:rsid w:val="00E10B0E"/>
    <w:rsid w:val="00E150D6"/>
    <w:rsid w:val="00E36247"/>
    <w:rsid w:val="00E67DB2"/>
    <w:rsid w:val="00E719F1"/>
    <w:rsid w:val="00E937AB"/>
    <w:rsid w:val="00EC4B02"/>
    <w:rsid w:val="00ED1A70"/>
    <w:rsid w:val="00ED2585"/>
    <w:rsid w:val="00ED3B5A"/>
    <w:rsid w:val="00EF4EFE"/>
    <w:rsid w:val="00F06C48"/>
    <w:rsid w:val="00F14CEE"/>
    <w:rsid w:val="00F313A1"/>
    <w:rsid w:val="00F5133E"/>
    <w:rsid w:val="00F6772F"/>
    <w:rsid w:val="00FB7296"/>
    <w:rsid w:val="00FD4DA8"/>
    <w:rsid w:val="00FE4E16"/>
    <w:rsid w:val="00FF5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62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16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link w:val="Balk5Char"/>
    <w:uiPriority w:val="9"/>
    <w:qFormat/>
    <w:rsid w:val="002A62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1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2A62D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3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116966"/>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E13D0"/>
    <w:rPr>
      <w:color w:val="0000FF" w:themeColor="hyperlink"/>
      <w:u w:val="single"/>
    </w:rPr>
  </w:style>
  <w:style w:type="paragraph" w:styleId="stbilgi">
    <w:name w:val="header"/>
    <w:basedOn w:val="Normal"/>
    <w:link w:val="stbilgiChar"/>
    <w:uiPriority w:val="99"/>
    <w:semiHidden/>
    <w:unhideWhenUsed/>
    <w:rsid w:val="00BD3A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AE7"/>
  </w:style>
  <w:style w:type="paragraph" w:styleId="Altbilgi">
    <w:name w:val="footer"/>
    <w:basedOn w:val="Normal"/>
    <w:link w:val="AltbilgiChar"/>
    <w:uiPriority w:val="99"/>
    <w:unhideWhenUsed/>
    <w:rsid w:val="00BD3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AE7"/>
  </w:style>
  <w:style w:type="character" w:customStyle="1" w:styleId="Balk1Char">
    <w:name w:val="Başlık 1 Char"/>
    <w:basedOn w:val="VarsaylanParagrafYazTipi"/>
    <w:link w:val="Balk1"/>
    <w:uiPriority w:val="9"/>
    <w:rsid w:val="00462294"/>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rsid w:val="00462294"/>
    <w:pPr>
      <w:widowControl w:val="0"/>
      <w:spacing w:after="0" w:line="240" w:lineRule="auto"/>
      <w:ind w:left="284"/>
    </w:pPr>
    <w:rPr>
      <w:rFonts w:ascii="Times New Roman" w:eastAsia="Times New Roman" w:hAnsi="Times New Roman" w:cs="Times New Roman"/>
      <w:snapToGrid w:val="0"/>
      <w:sz w:val="24"/>
      <w:szCs w:val="20"/>
    </w:rPr>
  </w:style>
  <w:style w:type="character" w:customStyle="1" w:styleId="GvdeMetniGirintisiChar">
    <w:name w:val="Gövde Metni Girintisi Char"/>
    <w:basedOn w:val="VarsaylanParagrafYazTipi"/>
    <w:link w:val="GvdeMetniGirintisi"/>
    <w:rsid w:val="00462294"/>
    <w:rPr>
      <w:rFonts w:ascii="Times New Roman" w:eastAsia="Times New Roman" w:hAnsi="Times New Roman" w:cs="Times New Roman"/>
      <w:snapToGrid w:val="0"/>
      <w:sz w:val="24"/>
      <w:szCs w:val="20"/>
    </w:rPr>
  </w:style>
  <w:style w:type="paragraph" w:styleId="GvdeMetni">
    <w:name w:val="Body Text"/>
    <w:basedOn w:val="Normal"/>
    <w:link w:val="GvdeMetniChar"/>
    <w:rsid w:val="00462294"/>
    <w:pPr>
      <w:widowControl w:val="0"/>
      <w:spacing w:after="0" w:line="240" w:lineRule="auto"/>
    </w:pPr>
    <w:rPr>
      <w:rFonts w:ascii="Times New Roman" w:eastAsia="Times New Roman" w:hAnsi="Times New Roman" w:cs="Times New Roman"/>
      <w:b/>
      <w:snapToGrid w:val="0"/>
      <w:sz w:val="24"/>
      <w:szCs w:val="20"/>
    </w:rPr>
  </w:style>
  <w:style w:type="character" w:customStyle="1" w:styleId="GvdeMetniChar">
    <w:name w:val="Gövde Metni Char"/>
    <w:basedOn w:val="VarsaylanParagrafYazTipi"/>
    <w:link w:val="GvdeMetni"/>
    <w:rsid w:val="00462294"/>
    <w:rPr>
      <w:rFonts w:ascii="Times New Roman" w:eastAsia="Times New Roman" w:hAnsi="Times New Roman" w:cs="Times New Roman"/>
      <w:b/>
      <w:snapToGrid w:val="0"/>
      <w:sz w:val="24"/>
      <w:szCs w:val="20"/>
    </w:rPr>
  </w:style>
  <w:style w:type="paragraph" w:styleId="GvdeMetniGirintisi2">
    <w:name w:val="Body Text Indent 2"/>
    <w:basedOn w:val="Normal"/>
    <w:link w:val="GvdeMetniGirintisi2Char"/>
    <w:rsid w:val="00462294"/>
    <w:pPr>
      <w:widowControl w:val="0"/>
      <w:spacing w:after="0" w:line="360" w:lineRule="auto"/>
      <w:ind w:firstLine="708"/>
      <w:jc w:val="both"/>
    </w:pPr>
    <w:rPr>
      <w:rFonts w:ascii="Times New Roman" w:eastAsia="Times New Roman" w:hAnsi="Times New Roman" w:cs="Times New Roman"/>
      <w:snapToGrid w:val="0"/>
      <w:sz w:val="24"/>
      <w:szCs w:val="20"/>
    </w:rPr>
  </w:style>
  <w:style w:type="character" w:customStyle="1" w:styleId="GvdeMetniGirintisi2Char">
    <w:name w:val="Gövde Metni Girintisi 2 Char"/>
    <w:basedOn w:val="VarsaylanParagrafYazTipi"/>
    <w:link w:val="GvdeMetniGirintisi2"/>
    <w:rsid w:val="00462294"/>
    <w:rPr>
      <w:rFonts w:ascii="Times New Roman" w:eastAsia="Times New Roman" w:hAnsi="Times New Roman" w:cs="Times New Roman"/>
      <w:snapToGrid w:val="0"/>
      <w:sz w:val="24"/>
      <w:szCs w:val="20"/>
    </w:rPr>
  </w:style>
  <w:style w:type="character" w:customStyle="1" w:styleId="apple-style-span">
    <w:name w:val="apple-style-span"/>
    <w:basedOn w:val="VarsaylanParagrafYazTipi"/>
    <w:rsid w:val="00462294"/>
  </w:style>
  <w:style w:type="table" w:styleId="TabloKlavuzu">
    <w:name w:val="Table Grid"/>
    <w:basedOn w:val="NormalTablo"/>
    <w:uiPriority w:val="59"/>
    <w:rsid w:val="00B5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50125"/>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semiHidden/>
    <w:unhideWhenUsed/>
    <w:rsid w:val="009C7F3E"/>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9C7F3E"/>
    <w:rPr>
      <w:sz w:val="16"/>
      <w:szCs w:val="16"/>
    </w:rPr>
  </w:style>
  <w:style w:type="paragraph" w:styleId="GvdeMetni2">
    <w:name w:val="Body Text 2"/>
    <w:basedOn w:val="Normal"/>
    <w:link w:val="GvdeMetni2Char"/>
    <w:uiPriority w:val="99"/>
    <w:semiHidden/>
    <w:unhideWhenUsed/>
    <w:rsid w:val="009C7F3E"/>
    <w:pPr>
      <w:spacing w:after="120" w:line="480" w:lineRule="auto"/>
    </w:pPr>
  </w:style>
  <w:style w:type="character" w:customStyle="1" w:styleId="GvdeMetni2Char">
    <w:name w:val="Gövde Metni 2 Char"/>
    <w:basedOn w:val="VarsaylanParagrafYazTipi"/>
    <w:link w:val="GvdeMetni2"/>
    <w:uiPriority w:val="99"/>
    <w:semiHidden/>
    <w:rsid w:val="009C7F3E"/>
  </w:style>
  <w:style w:type="paragraph" w:styleId="GvdeMetni3">
    <w:name w:val="Body Text 3"/>
    <w:basedOn w:val="Normal"/>
    <w:link w:val="GvdeMetni3Char"/>
    <w:rsid w:val="00F14CEE"/>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F14CEE"/>
    <w:rPr>
      <w:rFonts w:ascii="Times New Roman" w:eastAsia="Times New Roman" w:hAnsi="Times New Roman" w:cs="Times New Roman"/>
      <w:sz w:val="16"/>
      <w:szCs w:val="16"/>
      <w:lang w:eastAsia="tr-TR"/>
    </w:rPr>
  </w:style>
  <w:style w:type="paragraph" w:styleId="DipnotMetni">
    <w:name w:val="footnote text"/>
    <w:basedOn w:val="Normal"/>
    <w:link w:val="DipnotMetniChar"/>
    <w:semiHidden/>
    <w:rsid w:val="00F14CEE"/>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F14CEE"/>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246004"/>
  </w:style>
  <w:style w:type="character" w:styleId="Gl">
    <w:name w:val="Strong"/>
    <w:basedOn w:val="VarsaylanParagrafYazTipi"/>
    <w:uiPriority w:val="22"/>
    <w:qFormat/>
    <w:rsid w:val="00021DAC"/>
    <w:rPr>
      <w:b/>
      <w:bCs/>
    </w:rPr>
  </w:style>
  <w:style w:type="character" w:styleId="zlenenKpr">
    <w:name w:val="FollowedHyperlink"/>
    <w:basedOn w:val="VarsaylanParagrafYazTipi"/>
    <w:uiPriority w:val="99"/>
    <w:semiHidden/>
    <w:unhideWhenUsed/>
    <w:rsid w:val="00D85773"/>
    <w:rPr>
      <w:color w:val="800080" w:themeColor="followedHyperlink"/>
      <w:u w:val="single"/>
    </w:rPr>
  </w:style>
  <w:style w:type="paragraph" w:customStyle="1" w:styleId="msobodytextindent">
    <w:name w:val="msobodytextindent"/>
    <w:basedOn w:val="Normal"/>
    <w:rsid w:val="00A35C98"/>
    <w:pPr>
      <w:widowControl w:val="0"/>
      <w:snapToGrid w:val="0"/>
      <w:spacing w:after="0" w:line="240" w:lineRule="auto"/>
      <w:ind w:left="284"/>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62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16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link w:val="Balk5Char"/>
    <w:uiPriority w:val="9"/>
    <w:qFormat/>
    <w:rsid w:val="002A62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1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2A62D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3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116966"/>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E13D0"/>
    <w:rPr>
      <w:color w:val="0000FF" w:themeColor="hyperlink"/>
      <w:u w:val="single"/>
    </w:rPr>
  </w:style>
  <w:style w:type="paragraph" w:styleId="stbilgi">
    <w:name w:val="header"/>
    <w:basedOn w:val="Normal"/>
    <w:link w:val="stbilgiChar"/>
    <w:uiPriority w:val="99"/>
    <w:semiHidden/>
    <w:unhideWhenUsed/>
    <w:rsid w:val="00BD3A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AE7"/>
  </w:style>
  <w:style w:type="paragraph" w:styleId="Altbilgi">
    <w:name w:val="footer"/>
    <w:basedOn w:val="Normal"/>
    <w:link w:val="AltbilgiChar"/>
    <w:uiPriority w:val="99"/>
    <w:unhideWhenUsed/>
    <w:rsid w:val="00BD3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AE7"/>
  </w:style>
  <w:style w:type="character" w:customStyle="1" w:styleId="Balk1Char">
    <w:name w:val="Başlık 1 Char"/>
    <w:basedOn w:val="VarsaylanParagrafYazTipi"/>
    <w:link w:val="Balk1"/>
    <w:uiPriority w:val="9"/>
    <w:rsid w:val="00462294"/>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rsid w:val="00462294"/>
    <w:pPr>
      <w:widowControl w:val="0"/>
      <w:spacing w:after="0" w:line="240" w:lineRule="auto"/>
      <w:ind w:left="284"/>
    </w:pPr>
    <w:rPr>
      <w:rFonts w:ascii="Times New Roman" w:eastAsia="Times New Roman" w:hAnsi="Times New Roman" w:cs="Times New Roman"/>
      <w:snapToGrid w:val="0"/>
      <w:sz w:val="24"/>
      <w:szCs w:val="20"/>
    </w:rPr>
  </w:style>
  <w:style w:type="character" w:customStyle="1" w:styleId="GvdeMetniGirintisiChar">
    <w:name w:val="Gövde Metni Girintisi Char"/>
    <w:basedOn w:val="VarsaylanParagrafYazTipi"/>
    <w:link w:val="GvdeMetniGirintisi"/>
    <w:rsid w:val="00462294"/>
    <w:rPr>
      <w:rFonts w:ascii="Times New Roman" w:eastAsia="Times New Roman" w:hAnsi="Times New Roman" w:cs="Times New Roman"/>
      <w:snapToGrid w:val="0"/>
      <w:sz w:val="24"/>
      <w:szCs w:val="20"/>
    </w:rPr>
  </w:style>
  <w:style w:type="paragraph" w:styleId="GvdeMetni">
    <w:name w:val="Body Text"/>
    <w:basedOn w:val="Normal"/>
    <w:link w:val="GvdeMetniChar"/>
    <w:rsid w:val="00462294"/>
    <w:pPr>
      <w:widowControl w:val="0"/>
      <w:spacing w:after="0" w:line="240" w:lineRule="auto"/>
    </w:pPr>
    <w:rPr>
      <w:rFonts w:ascii="Times New Roman" w:eastAsia="Times New Roman" w:hAnsi="Times New Roman" w:cs="Times New Roman"/>
      <w:b/>
      <w:snapToGrid w:val="0"/>
      <w:sz w:val="24"/>
      <w:szCs w:val="20"/>
    </w:rPr>
  </w:style>
  <w:style w:type="character" w:customStyle="1" w:styleId="GvdeMetniChar">
    <w:name w:val="Gövde Metni Char"/>
    <w:basedOn w:val="VarsaylanParagrafYazTipi"/>
    <w:link w:val="GvdeMetni"/>
    <w:rsid w:val="00462294"/>
    <w:rPr>
      <w:rFonts w:ascii="Times New Roman" w:eastAsia="Times New Roman" w:hAnsi="Times New Roman" w:cs="Times New Roman"/>
      <w:b/>
      <w:snapToGrid w:val="0"/>
      <w:sz w:val="24"/>
      <w:szCs w:val="20"/>
    </w:rPr>
  </w:style>
  <w:style w:type="paragraph" w:styleId="GvdeMetniGirintisi2">
    <w:name w:val="Body Text Indent 2"/>
    <w:basedOn w:val="Normal"/>
    <w:link w:val="GvdeMetniGirintisi2Char"/>
    <w:rsid w:val="00462294"/>
    <w:pPr>
      <w:widowControl w:val="0"/>
      <w:spacing w:after="0" w:line="360" w:lineRule="auto"/>
      <w:ind w:firstLine="708"/>
      <w:jc w:val="both"/>
    </w:pPr>
    <w:rPr>
      <w:rFonts w:ascii="Times New Roman" w:eastAsia="Times New Roman" w:hAnsi="Times New Roman" w:cs="Times New Roman"/>
      <w:snapToGrid w:val="0"/>
      <w:sz w:val="24"/>
      <w:szCs w:val="20"/>
    </w:rPr>
  </w:style>
  <w:style w:type="character" w:customStyle="1" w:styleId="GvdeMetniGirintisi2Char">
    <w:name w:val="Gövde Metni Girintisi 2 Char"/>
    <w:basedOn w:val="VarsaylanParagrafYazTipi"/>
    <w:link w:val="GvdeMetniGirintisi2"/>
    <w:rsid w:val="00462294"/>
    <w:rPr>
      <w:rFonts w:ascii="Times New Roman" w:eastAsia="Times New Roman" w:hAnsi="Times New Roman" w:cs="Times New Roman"/>
      <w:snapToGrid w:val="0"/>
      <w:sz w:val="24"/>
      <w:szCs w:val="20"/>
    </w:rPr>
  </w:style>
  <w:style w:type="character" w:customStyle="1" w:styleId="apple-style-span">
    <w:name w:val="apple-style-span"/>
    <w:basedOn w:val="VarsaylanParagrafYazTipi"/>
    <w:rsid w:val="00462294"/>
  </w:style>
  <w:style w:type="table" w:styleId="TabloKlavuzu">
    <w:name w:val="Table Grid"/>
    <w:basedOn w:val="NormalTablo"/>
    <w:uiPriority w:val="59"/>
    <w:rsid w:val="00B5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50125"/>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semiHidden/>
    <w:unhideWhenUsed/>
    <w:rsid w:val="009C7F3E"/>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9C7F3E"/>
    <w:rPr>
      <w:sz w:val="16"/>
      <w:szCs w:val="16"/>
    </w:rPr>
  </w:style>
  <w:style w:type="paragraph" w:styleId="GvdeMetni2">
    <w:name w:val="Body Text 2"/>
    <w:basedOn w:val="Normal"/>
    <w:link w:val="GvdeMetni2Char"/>
    <w:uiPriority w:val="99"/>
    <w:semiHidden/>
    <w:unhideWhenUsed/>
    <w:rsid w:val="009C7F3E"/>
    <w:pPr>
      <w:spacing w:after="120" w:line="480" w:lineRule="auto"/>
    </w:pPr>
  </w:style>
  <w:style w:type="character" w:customStyle="1" w:styleId="GvdeMetni2Char">
    <w:name w:val="Gövde Metni 2 Char"/>
    <w:basedOn w:val="VarsaylanParagrafYazTipi"/>
    <w:link w:val="GvdeMetni2"/>
    <w:uiPriority w:val="99"/>
    <w:semiHidden/>
    <w:rsid w:val="009C7F3E"/>
  </w:style>
  <w:style w:type="paragraph" w:styleId="GvdeMetni3">
    <w:name w:val="Body Text 3"/>
    <w:basedOn w:val="Normal"/>
    <w:link w:val="GvdeMetni3Char"/>
    <w:rsid w:val="00F14CEE"/>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F14CEE"/>
    <w:rPr>
      <w:rFonts w:ascii="Times New Roman" w:eastAsia="Times New Roman" w:hAnsi="Times New Roman" w:cs="Times New Roman"/>
      <w:sz w:val="16"/>
      <w:szCs w:val="16"/>
      <w:lang w:eastAsia="tr-TR"/>
    </w:rPr>
  </w:style>
  <w:style w:type="paragraph" w:styleId="DipnotMetni">
    <w:name w:val="footnote text"/>
    <w:basedOn w:val="Normal"/>
    <w:link w:val="DipnotMetniChar"/>
    <w:semiHidden/>
    <w:rsid w:val="00F14CEE"/>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F14CEE"/>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246004"/>
  </w:style>
  <w:style w:type="character" w:styleId="Gl">
    <w:name w:val="Strong"/>
    <w:basedOn w:val="VarsaylanParagrafYazTipi"/>
    <w:uiPriority w:val="22"/>
    <w:qFormat/>
    <w:rsid w:val="00021DAC"/>
    <w:rPr>
      <w:b/>
      <w:bCs/>
    </w:rPr>
  </w:style>
  <w:style w:type="character" w:styleId="zlenenKpr">
    <w:name w:val="FollowedHyperlink"/>
    <w:basedOn w:val="VarsaylanParagrafYazTipi"/>
    <w:uiPriority w:val="99"/>
    <w:semiHidden/>
    <w:unhideWhenUsed/>
    <w:rsid w:val="00D85773"/>
    <w:rPr>
      <w:color w:val="800080" w:themeColor="followedHyperlink"/>
      <w:u w:val="single"/>
    </w:rPr>
  </w:style>
  <w:style w:type="paragraph" w:customStyle="1" w:styleId="msobodytextindent">
    <w:name w:val="msobodytextindent"/>
    <w:basedOn w:val="Normal"/>
    <w:rsid w:val="00A35C98"/>
    <w:pPr>
      <w:widowControl w:val="0"/>
      <w:snapToGrid w:val="0"/>
      <w:spacing w:after="0" w:line="240" w:lineRule="auto"/>
      <w:ind w:left="284"/>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706">
      <w:bodyDiv w:val="1"/>
      <w:marLeft w:val="0"/>
      <w:marRight w:val="0"/>
      <w:marTop w:val="0"/>
      <w:marBottom w:val="0"/>
      <w:divBdr>
        <w:top w:val="none" w:sz="0" w:space="0" w:color="auto"/>
        <w:left w:val="none" w:sz="0" w:space="0" w:color="auto"/>
        <w:bottom w:val="none" w:sz="0" w:space="0" w:color="auto"/>
        <w:right w:val="none" w:sz="0" w:space="0" w:color="auto"/>
      </w:divBdr>
      <w:divsChild>
        <w:div w:id="2131125246">
          <w:marLeft w:val="0"/>
          <w:marRight w:val="0"/>
          <w:marTop w:val="0"/>
          <w:marBottom w:val="0"/>
          <w:divBdr>
            <w:top w:val="none" w:sz="0" w:space="0" w:color="auto"/>
            <w:left w:val="none" w:sz="0" w:space="0" w:color="auto"/>
            <w:bottom w:val="none" w:sz="0" w:space="0" w:color="auto"/>
            <w:right w:val="none" w:sz="0" w:space="0" w:color="auto"/>
          </w:divBdr>
        </w:div>
        <w:div w:id="658192675">
          <w:marLeft w:val="0"/>
          <w:marRight w:val="0"/>
          <w:marTop w:val="0"/>
          <w:marBottom w:val="0"/>
          <w:divBdr>
            <w:top w:val="none" w:sz="0" w:space="0" w:color="auto"/>
            <w:left w:val="none" w:sz="0" w:space="0" w:color="auto"/>
            <w:bottom w:val="none" w:sz="0" w:space="0" w:color="auto"/>
            <w:right w:val="none" w:sz="0" w:space="0" w:color="auto"/>
          </w:divBdr>
        </w:div>
      </w:divsChild>
    </w:div>
    <w:div w:id="100077526">
      <w:bodyDiv w:val="1"/>
      <w:marLeft w:val="0"/>
      <w:marRight w:val="0"/>
      <w:marTop w:val="0"/>
      <w:marBottom w:val="0"/>
      <w:divBdr>
        <w:top w:val="none" w:sz="0" w:space="0" w:color="auto"/>
        <w:left w:val="none" w:sz="0" w:space="0" w:color="auto"/>
        <w:bottom w:val="none" w:sz="0" w:space="0" w:color="auto"/>
        <w:right w:val="none" w:sz="0" w:space="0" w:color="auto"/>
      </w:divBdr>
      <w:divsChild>
        <w:div w:id="678384556">
          <w:marLeft w:val="0"/>
          <w:marRight w:val="0"/>
          <w:marTop w:val="0"/>
          <w:marBottom w:val="0"/>
          <w:divBdr>
            <w:top w:val="none" w:sz="0" w:space="0" w:color="auto"/>
            <w:left w:val="none" w:sz="0" w:space="0" w:color="auto"/>
            <w:bottom w:val="none" w:sz="0" w:space="0" w:color="auto"/>
            <w:right w:val="none" w:sz="0" w:space="0" w:color="auto"/>
          </w:divBdr>
          <w:divsChild>
            <w:div w:id="16089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8574">
      <w:bodyDiv w:val="1"/>
      <w:marLeft w:val="0"/>
      <w:marRight w:val="0"/>
      <w:marTop w:val="0"/>
      <w:marBottom w:val="0"/>
      <w:divBdr>
        <w:top w:val="none" w:sz="0" w:space="0" w:color="auto"/>
        <w:left w:val="none" w:sz="0" w:space="0" w:color="auto"/>
        <w:bottom w:val="none" w:sz="0" w:space="0" w:color="auto"/>
        <w:right w:val="none" w:sz="0" w:space="0" w:color="auto"/>
      </w:divBdr>
    </w:div>
    <w:div w:id="273513889">
      <w:bodyDiv w:val="1"/>
      <w:marLeft w:val="0"/>
      <w:marRight w:val="0"/>
      <w:marTop w:val="0"/>
      <w:marBottom w:val="0"/>
      <w:divBdr>
        <w:top w:val="none" w:sz="0" w:space="0" w:color="auto"/>
        <w:left w:val="none" w:sz="0" w:space="0" w:color="auto"/>
        <w:bottom w:val="none" w:sz="0" w:space="0" w:color="auto"/>
        <w:right w:val="none" w:sz="0" w:space="0" w:color="auto"/>
      </w:divBdr>
    </w:div>
    <w:div w:id="602228967">
      <w:bodyDiv w:val="1"/>
      <w:marLeft w:val="0"/>
      <w:marRight w:val="0"/>
      <w:marTop w:val="0"/>
      <w:marBottom w:val="0"/>
      <w:divBdr>
        <w:top w:val="none" w:sz="0" w:space="0" w:color="auto"/>
        <w:left w:val="none" w:sz="0" w:space="0" w:color="auto"/>
        <w:bottom w:val="none" w:sz="0" w:space="0" w:color="auto"/>
        <w:right w:val="none" w:sz="0" w:space="0" w:color="auto"/>
      </w:divBdr>
    </w:div>
    <w:div w:id="827674915">
      <w:bodyDiv w:val="1"/>
      <w:marLeft w:val="0"/>
      <w:marRight w:val="0"/>
      <w:marTop w:val="0"/>
      <w:marBottom w:val="0"/>
      <w:divBdr>
        <w:top w:val="none" w:sz="0" w:space="0" w:color="auto"/>
        <w:left w:val="none" w:sz="0" w:space="0" w:color="auto"/>
        <w:bottom w:val="none" w:sz="0" w:space="0" w:color="auto"/>
        <w:right w:val="none" w:sz="0" w:space="0" w:color="auto"/>
      </w:divBdr>
    </w:div>
    <w:div w:id="1033311282">
      <w:bodyDiv w:val="1"/>
      <w:marLeft w:val="0"/>
      <w:marRight w:val="0"/>
      <w:marTop w:val="0"/>
      <w:marBottom w:val="0"/>
      <w:divBdr>
        <w:top w:val="none" w:sz="0" w:space="0" w:color="auto"/>
        <w:left w:val="none" w:sz="0" w:space="0" w:color="auto"/>
        <w:bottom w:val="none" w:sz="0" w:space="0" w:color="auto"/>
        <w:right w:val="none" w:sz="0" w:space="0" w:color="auto"/>
      </w:divBdr>
    </w:div>
    <w:div w:id="1232693755">
      <w:bodyDiv w:val="1"/>
      <w:marLeft w:val="0"/>
      <w:marRight w:val="0"/>
      <w:marTop w:val="0"/>
      <w:marBottom w:val="0"/>
      <w:divBdr>
        <w:top w:val="none" w:sz="0" w:space="0" w:color="auto"/>
        <w:left w:val="none" w:sz="0" w:space="0" w:color="auto"/>
        <w:bottom w:val="none" w:sz="0" w:space="0" w:color="auto"/>
        <w:right w:val="none" w:sz="0" w:space="0" w:color="auto"/>
      </w:divBdr>
    </w:div>
    <w:div w:id="1607075751">
      <w:bodyDiv w:val="1"/>
      <w:marLeft w:val="0"/>
      <w:marRight w:val="0"/>
      <w:marTop w:val="0"/>
      <w:marBottom w:val="0"/>
      <w:divBdr>
        <w:top w:val="none" w:sz="0" w:space="0" w:color="auto"/>
        <w:left w:val="none" w:sz="0" w:space="0" w:color="auto"/>
        <w:bottom w:val="none" w:sz="0" w:space="0" w:color="auto"/>
        <w:right w:val="none" w:sz="0" w:space="0" w:color="auto"/>
      </w:divBdr>
      <w:divsChild>
        <w:div w:id="1493257708">
          <w:marLeft w:val="0"/>
          <w:marRight w:val="0"/>
          <w:marTop w:val="0"/>
          <w:marBottom w:val="0"/>
          <w:divBdr>
            <w:top w:val="none" w:sz="0" w:space="0" w:color="auto"/>
            <w:left w:val="none" w:sz="0" w:space="0" w:color="auto"/>
            <w:bottom w:val="none" w:sz="0" w:space="0" w:color="auto"/>
            <w:right w:val="none" w:sz="0" w:space="0" w:color="auto"/>
          </w:divBdr>
        </w:div>
        <w:div w:id="1930506947">
          <w:marLeft w:val="0"/>
          <w:marRight w:val="0"/>
          <w:marTop w:val="0"/>
          <w:marBottom w:val="0"/>
          <w:divBdr>
            <w:top w:val="none" w:sz="0" w:space="0" w:color="auto"/>
            <w:left w:val="none" w:sz="0" w:space="0" w:color="auto"/>
            <w:bottom w:val="none" w:sz="0" w:space="0" w:color="auto"/>
            <w:right w:val="none" w:sz="0" w:space="0" w:color="auto"/>
          </w:divBdr>
        </w:div>
        <w:div w:id="63064511">
          <w:marLeft w:val="0"/>
          <w:marRight w:val="0"/>
          <w:marTop w:val="0"/>
          <w:marBottom w:val="0"/>
          <w:divBdr>
            <w:top w:val="none" w:sz="0" w:space="0" w:color="auto"/>
            <w:left w:val="none" w:sz="0" w:space="0" w:color="auto"/>
            <w:bottom w:val="none" w:sz="0" w:space="0" w:color="auto"/>
            <w:right w:val="none" w:sz="0" w:space="0" w:color="auto"/>
          </w:divBdr>
        </w:div>
        <w:div w:id="1342971930">
          <w:marLeft w:val="0"/>
          <w:marRight w:val="0"/>
          <w:marTop w:val="0"/>
          <w:marBottom w:val="0"/>
          <w:divBdr>
            <w:top w:val="none" w:sz="0" w:space="0" w:color="auto"/>
            <w:left w:val="none" w:sz="0" w:space="0" w:color="auto"/>
            <w:bottom w:val="none" w:sz="0" w:space="0" w:color="auto"/>
            <w:right w:val="none" w:sz="0" w:space="0" w:color="auto"/>
          </w:divBdr>
        </w:div>
        <w:div w:id="609551307">
          <w:marLeft w:val="0"/>
          <w:marRight w:val="0"/>
          <w:marTop w:val="0"/>
          <w:marBottom w:val="0"/>
          <w:divBdr>
            <w:top w:val="none" w:sz="0" w:space="0" w:color="auto"/>
            <w:left w:val="none" w:sz="0" w:space="0" w:color="auto"/>
            <w:bottom w:val="none" w:sz="0" w:space="0" w:color="auto"/>
            <w:right w:val="none" w:sz="0" w:space="0" w:color="auto"/>
          </w:divBdr>
        </w:div>
        <w:div w:id="250090525">
          <w:marLeft w:val="0"/>
          <w:marRight w:val="0"/>
          <w:marTop w:val="0"/>
          <w:marBottom w:val="0"/>
          <w:divBdr>
            <w:top w:val="none" w:sz="0" w:space="0" w:color="auto"/>
            <w:left w:val="none" w:sz="0" w:space="0" w:color="auto"/>
            <w:bottom w:val="none" w:sz="0" w:space="0" w:color="auto"/>
            <w:right w:val="none" w:sz="0" w:space="0" w:color="auto"/>
          </w:divBdr>
        </w:div>
        <w:div w:id="592862667">
          <w:marLeft w:val="0"/>
          <w:marRight w:val="0"/>
          <w:marTop w:val="0"/>
          <w:marBottom w:val="0"/>
          <w:divBdr>
            <w:top w:val="none" w:sz="0" w:space="0" w:color="auto"/>
            <w:left w:val="none" w:sz="0" w:space="0" w:color="auto"/>
            <w:bottom w:val="none" w:sz="0" w:space="0" w:color="auto"/>
            <w:right w:val="none" w:sz="0" w:space="0" w:color="auto"/>
          </w:divBdr>
        </w:div>
        <w:div w:id="1242521120">
          <w:marLeft w:val="0"/>
          <w:marRight w:val="0"/>
          <w:marTop w:val="0"/>
          <w:marBottom w:val="0"/>
          <w:divBdr>
            <w:top w:val="none" w:sz="0" w:space="0" w:color="auto"/>
            <w:left w:val="none" w:sz="0" w:space="0" w:color="auto"/>
            <w:bottom w:val="none" w:sz="0" w:space="0" w:color="auto"/>
            <w:right w:val="none" w:sz="0" w:space="0" w:color="auto"/>
          </w:divBdr>
        </w:div>
        <w:div w:id="107893863">
          <w:marLeft w:val="0"/>
          <w:marRight w:val="0"/>
          <w:marTop w:val="0"/>
          <w:marBottom w:val="0"/>
          <w:divBdr>
            <w:top w:val="none" w:sz="0" w:space="0" w:color="auto"/>
            <w:left w:val="none" w:sz="0" w:space="0" w:color="auto"/>
            <w:bottom w:val="none" w:sz="0" w:space="0" w:color="auto"/>
            <w:right w:val="none" w:sz="0" w:space="0" w:color="auto"/>
          </w:divBdr>
        </w:div>
        <w:div w:id="105657272">
          <w:marLeft w:val="0"/>
          <w:marRight w:val="0"/>
          <w:marTop w:val="0"/>
          <w:marBottom w:val="0"/>
          <w:divBdr>
            <w:top w:val="none" w:sz="0" w:space="0" w:color="auto"/>
            <w:left w:val="none" w:sz="0" w:space="0" w:color="auto"/>
            <w:bottom w:val="none" w:sz="0" w:space="0" w:color="auto"/>
            <w:right w:val="none" w:sz="0" w:space="0" w:color="auto"/>
          </w:divBdr>
        </w:div>
        <w:div w:id="776406183">
          <w:marLeft w:val="0"/>
          <w:marRight w:val="0"/>
          <w:marTop w:val="0"/>
          <w:marBottom w:val="0"/>
          <w:divBdr>
            <w:top w:val="none" w:sz="0" w:space="0" w:color="auto"/>
            <w:left w:val="none" w:sz="0" w:space="0" w:color="auto"/>
            <w:bottom w:val="none" w:sz="0" w:space="0" w:color="auto"/>
            <w:right w:val="none" w:sz="0" w:space="0" w:color="auto"/>
          </w:divBdr>
        </w:div>
        <w:div w:id="2021269460">
          <w:marLeft w:val="0"/>
          <w:marRight w:val="0"/>
          <w:marTop w:val="0"/>
          <w:marBottom w:val="0"/>
          <w:divBdr>
            <w:top w:val="none" w:sz="0" w:space="0" w:color="auto"/>
            <w:left w:val="none" w:sz="0" w:space="0" w:color="auto"/>
            <w:bottom w:val="none" w:sz="0" w:space="0" w:color="auto"/>
            <w:right w:val="none" w:sz="0" w:space="0" w:color="auto"/>
          </w:divBdr>
        </w:div>
        <w:div w:id="603461699">
          <w:marLeft w:val="0"/>
          <w:marRight w:val="0"/>
          <w:marTop w:val="0"/>
          <w:marBottom w:val="0"/>
          <w:divBdr>
            <w:top w:val="none" w:sz="0" w:space="0" w:color="auto"/>
            <w:left w:val="none" w:sz="0" w:space="0" w:color="auto"/>
            <w:bottom w:val="none" w:sz="0" w:space="0" w:color="auto"/>
            <w:right w:val="none" w:sz="0" w:space="0" w:color="auto"/>
          </w:divBdr>
        </w:div>
        <w:div w:id="1336999956">
          <w:marLeft w:val="0"/>
          <w:marRight w:val="0"/>
          <w:marTop w:val="0"/>
          <w:marBottom w:val="0"/>
          <w:divBdr>
            <w:top w:val="none" w:sz="0" w:space="0" w:color="auto"/>
            <w:left w:val="none" w:sz="0" w:space="0" w:color="auto"/>
            <w:bottom w:val="none" w:sz="0" w:space="0" w:color="auto"/>
            <w:right w:val="none" w:sz="0" w:space="0" w:color="auto"/>
          </w:divBdr>
        </w:div>
        <w:div w:id="94785842">
          <w:marLeft w:val="0"/>
          <w:marRight w:val="0"/>
          <w:marTop w:val="0"/>
          <w:marBottom w:val="0"/>
          <w:divBdr>
            <w:top w:val="none" w:sz="0" w:space="0" w:color="auto"/>
            <w:left w:val="none" w:sz="0" w:space="0" w:color="auto"/>
            <w:bottom w:val="none" w:sz="0" w:space="0" w:color="auto"/>
            <w:right w:val="none" w:sz="0" w:space="0" w:color="auto"/>
          </w:divBdr>
        </w:div>
        <w:div w:id="191967564">
          <w:marLeft w:val="0"/>
          <w:marRight w:val="0"/>
          <w:marTop w:val="0"/>
          <w:marBottom w:val="0"/>
          <w:divBdr>
            <w:top w:val="none" w:sz="0" w:space="0" w:color="auto"/>
            <w:left w:val="none" w:sz="0" w:space="0" w:color="auto"/>
            <w:bottom w:val="none" w:sz="0" w:space="0" w:color="auto"/>
            <w:right w:val="none" w:sz="0" w:space="0" w:color="auto"/>
          </w:divBdr>
        </w:div>
        <w:div w:id="103855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siad.org/FileArchive/KADINRAP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o.org/public/turkish/region/eurpro/ankara/info/kadinistihdami.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evozkazanc@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ismatoplum.org/sayi38/acikalin.pdf" TargetMode="External"/><Relationship Id="rId5" Type="http://schemas.openxmlformats.org/officeDocument/2006/relationships/settings" Target="settings.xml"/><Relationship Id="rId15" Type="http://schemas.openxmlformats.org/officeDocument/2006/relationships/hyperlink" Target="mailto:alevOZKAZANC@yahoo.com" TargetMode="External"/><Relationship Id="rId10" Type="http://schemas.openxmlformats.org/officeDocument/2006/relationships/hyperlink" Target="http://calismatoplum.org/sayi29/gune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80.251.40.59/politics.ankara.edu.tr/aksit/tmc.html" TargetMode="External"/><Relationship Id="rId14" Type="http://schemas.openxmlformats.org/officeDocument/2006/relationships/hyperlink" Target="http://www.toplumvebilim.com/public/makale.aspx?dsid=438&amp;dyid=6494&amp;yazi=%93B%FCy%FCk%20D%F6n%FC%FE%FCm%94%20%F6ncesi%20T%FCrkiye%20kentlerinde%20ayr%FD%FEma%20ve%20siyas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9167C-AFE0-4B56-AAF1-EB7AA71F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11395</Words>
  <Characters>64952</Characters>
  <Application>Microsoft Office Word</Application>
  <DocSecurity>0</DocSecurity>
  <Lines>541</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KASAUM 2</cp:lastModifiedBy>
  <cp:revision>2</cp:revision>
  <dcterms:created xsi:type="dcterms:W3CDTF">2015-09-18T07:23:00Z</dcterms:created>
  <dcterms:modified xsi:type="dcterms:W3CDTF">2015-09-18T07:23:00Z</dcterms:modified>
</cp:coreProperties>
</file>